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melléklet a</w:t>
      </w:r>
      <w:r w:rsidRPr="00713296">
        <w:rPr>
          <w:rFonts w:ascii="Times New Roman" w:hAnsi="Times New Roman"/>
          <w:b/>
        </w:rPr>
        <w:t xml:space="preserve"> </w:t>
      </w:r>
      <w:r w:rsidRPr="00713296">
        <w:rPr>
          <w:rFonts w:ascii="Times New Roman" w:hAnsi="Times New Roman"/>
          <w:b/>
          <w:color w:val="FF0000"/>
        </w:rPr>
        <w:t>17/2016. (VI. 30.)</w:t>
      </w:r>
      <w:r w:rsidRPr="00713296">
        <w:rPr>
          <w:rFonts w:ascii="Times New Roman" w:hAnsi="Times New Roman"/>
          <w:b/>
        </w:rPr>
        <w:t xml:space="preserve"> önkormányzati rendelethez</w:t>
      </w:r>
    </w:p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13296">
        <w:rPr>
          <w:rFonts w:ascii="Times New Roman" w:hAnsi="Times New Roman"/>
        </w:rPr>
        <w:t>1. táblázat</w:t>
      </w:r>
    </w:p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13296">
        <w:rPr>
          <w:rFonts w:ascii="Times New Roman" w:hAnsi="Times New Roman"/>
        </w:rPr>
        <w:t>I. övezet</w:t>
      </w:r>
    </w:p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8"/>
        <w:gridCol w:w="2799"/>
        <w:gridCol w:w="2799"/>
        <w:gridCol w:w="2799"/>
        <w:gridCol w:w="2799"/>
      </w:tblGrid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right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működtetés módja</w:t>
            </w:r>
          </w:p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</w:p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általános szabályok szerint működik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biztonságos szórakozóhely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kiegészítő szolgáltatást nyújt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biztonságos szórakozóhely és kiegészítő szolgáltatást nyújt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munkanapon, ha a következő nap munkanap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nincs korlátozás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munkanapon, ha a következő nap munkaszüneti 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nincs korlátozás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munkaszüneti napon, ha a következő nap munkanap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nincs korlátozás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nincs korlátozás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nincs korlátozás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munkaszüneti napon, ha a következő nap munkaszüneti 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nincs korlátozás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nincs korlátozás</w:t>
            </w:r>
          </w:p>
        </w:tc>
      </w:tr>
    </w:tbl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AC5D72" w:rsidRPr="00713296" w:rsidRDefault="00AC5D72" w:rsidP="00AC5D72">
      <w:pPr>
        <w:rPr>
          <w:rFonts w:ascii="Times New Roman" w:hAnsi="Times New Roman"/>
        </w:rPr>
      </w:pPr>
      <w:r w:rsidRPr="00713296">
        <w:rPr>
          <w:rFonts w:ascii="Times New Roman" w:hAnsi="Times New Roman"/>
        </w:rPr>
        <w:br w:type="page"/>
      </w:r>
    </w:p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13296">
        <w:rPr>
          <w:rFonts w:ascii="Times New Roman" w:hAnsi="Times New Roman"/>
        </w:rPr>
        <w:lastRenderedPageBreak/>
        <w:t>II. övezet</w:t>
      </w:r>
    </w:p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8"/>
        <w:gridCol w:w="2799"/>
        <w:gridCol w:w="2799"/>
        <w:gridCol w:w="2799"/>
        <w:gridCol w:w="2799"/>
      </w:tblGrid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általános szabályok szerint működik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biztonságos szórakozóhely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kiegészítő szolgáltatást nyújt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biztonságos szórakozóhely és kiegészítő szolgáltatást nyújt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munkanapon, ha a következő nap munkanap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23-24 óráig</w:t>
            </w:r>
          </w:p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munkanapon, ha a következő nap munkaszüneti 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23-24 óráig</w:t>
            </w:r>
          </w:p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munkaszüneti napon, ha a következő nap munkanap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23-24 óráig</w:t>
            </w:r>
          </w:p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1-5 óráig</w:t>
            </w:r>
          </w:p>
        </w:tc>
      </w:tr>
      <w:tr w:rsidR="00AC5D72" w:rsidRPr="00713296" w:rsidTr="00D6444C">
        <w:tc>
          <w:tcPr>
            <w:tcW w:w="2798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munkaszüneti napon, ha a következő nap munkaszüneti nap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23-24 óráig</w:t>
            </w:r>
          </w:p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1-5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0-5 óráig</w:t>
            </w:r>
          </w:p>
        </w:tc>
        <w:tc>
          <w:tcPr>
            <w:tcW w:w="2799" w:type="dxa"/>
          </w:tcPr>
          <w:p w:rsidR="00AC5D72" w:rsidRPr="00713296" w:rsidRDefault="00AC5D72" w:rsidP="00D6444C">
            <w:pPr>
              <w:autoSpaceDE w:val="0"/>
              <w:autoSpaceDN w:val="0"/>
              <w:adjustRightInd w:val="0"/>
              <w:spacing w:before="100" w:beforeAutospacing="1" w:afterAutospacing="1"/>
              <w:jc w:val="both"/>
              <w:rPr>
                <w:rFonts w:ascii="Times New Roman" w:hAnsi="Times New Roman"/>
              </w:rPr>
            </w:pPr>
            <w:r w:rsidRPr="00713296">
              <w:rPr>
                <w:rFonts w:ascii="Times New Roman" w:hAnsi="Times New Roman"/>
              </w:rPr>
              <w:t>1-5 óráig</w:t>
            </w:r>
          </w:p>
        </w:tc>
      </w:tr>
    </w:tbl>
    <w:p w:rsidR="00AC5D72" w:rsidRPr="00713296" w:rsidRDefault="00AC5D72" w:rsidP="00AC5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AC5D72" w:rsidRPr="00713296" w:rsidSect="00AC5D72">
      <w:pgSz w:w="16838" w:h="11906" w:orient="landscape" w:code="9"/>
      <w:pgMar w:top="1417" w:right="1276" w:bottom="1417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C5D72"/>
    <w:rsid w:val="002010F2"/>
    <w:rsid w:val="002302A3"/>
    <w:rsid w:val="003935ED"/>
    <w:rsid w:val="004237E5"/>
    <w:rsid w:val="00AC5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C5D72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1084</Characters>
  <Application>Microsoft Office Word</Application>
  <DocSecurity>0</DocSecurity>
  <Lines>9</Lines>
  <Paragraphs>2</Paragraphs>
  <ScaleCrop>false</ScaleCrop>
  <Company>Nagykun Hagyományörző Társulás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2</cp:revision>
  <dcterms:created xsi:type="dcterms:W3CDTF">2016-07-19T08:17:00Z</dcterms:created>
  <dcterms:modified xsi:type="dcterms:W3CDTF">2016-07-19T08:19:00Z</dcterms:modified>
</cp:coreProperties>
</file>