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4C5" w:rsidRPr="00426327" w:rsidRDefault="002074C5" w:rsidP="002074C5">
      <w:pPr>
        <w:rPr>
          <w:rFonts w:ascii="Times New Roman" w:hAnsi="Times New Roman" w:cs="Times New Roman"/>
        </w:rPr>
      </w:pPr>
    </w:p>
    <w:p w:rsidR="002074C5" w:rsidRPr="00426327" w:rsidRDefault="002074C5" w:rsidP="002074C5">
      <w:pPr>
        <w:rPr>
          <w:rFonts w:ascii="Times New Roman" w:hAnsi="Times New Roman" w:cs="Times New Roman"/>
        </w:rPr>
      </w:pPr>
    </w:p>
    <w:p w:rsidR="002074C5" w:rsidRPr="00426327" w:rsidRDefault="007223A6" w:rsidP="002074C5">
      <w:pPr>
        <w:rPr>
          <w:rFonts w:ascii="Times New Roman" w:hAnsi="Times New Roman" w:cs="Times New Roman"/>
        </w:rPr>
      </w:pPr>
      <w:r w:rsidRPr="007223A6">
        <w:rPr>
          <w:rFonts w:ascii="Times New Roman" w:hAnsi="Times New Roman" w:cs="Times New Roman"/>
          <w:sz w:val="24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50" type="#_x0000_t75" style="position:absolute;margin-left:117pt;margin-top:22.3pt;width:220.75pt;height:212.65pt;z-index:251684864" fillcolor="window">
            <v:imagedata r:id="rId4" o:title=""/>
          </v:shape>
          <o:OLEObject Type="Embed" ProgID="Word.Picture.8" ShapeID="_x0000_s1050" DrawAspect="Content" ObjectID="_1553405933" r:id="rId5"/>
        </w:pict>
      </w: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</w:rPr>
      </w:pP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26327">
        <w:rPr>
          <w:rFonts w:ascii="Times New Roman" w:hAnsi="Times New Roman" w:cs="Times New Roman"/>
          <w:b/>
          <w:i/>
          <w:sz w:val="28"/>
          <w:szCs w:val="28"/>
        </w:rPr>
        <w:t>Kisújszállás Város Önkormányzatának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</w:rPr>
        <w:t>Partnerségi Szabályzata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i/>
        </w:rPr>
      </w:pPr>
      <w:r w:rsidRPr="00426327">
        <w:rPr>
          <w:rFonts w:ascii="Times New Roman" w:hAnsi="Times New Roman" w:cs="Times New Roman"/>
          <w:i/>
        </w:rPr>
        <w:t xml:space="preserve">Kisújszállás Város Önkormányzatának </w:t>
      </w:r>
      <w:r w:rsidR="00434767">
        <w:rPr>
          <w:rFonts w:ascii="Times New Roman" w:hAnsi="Times New Roman" w:cs="Times New Roman"/>
          <w:i/>
        </w:rPr>
        <w:t>Képviselő-testülete elfogadta a 62</w:t>
      </w:r>
      <w:r w:rsidRPr="00426327">
        <w:rPr>
          <w:rFonts w:ascii="Times New Roman" w:hAnsi="Times New Roman" w:cs="Times New Roman"/>
          <w:i/>
        </w:rPr>
        <w:t>/2017. (III. 30.) számú önkormányzati határozatával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  <w:i/>
        </w:rPr>
      </w:pPr>
    </w:p>
    <w:p w:rsidR="002074C5" w:rsidRDefault="002074C5" w:rsidP="002074C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074C5" w:rsidRPr="00E72254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E72254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254">
        <w:rPr>
          <w:rFonts w:ascii="Times New Roman" w:hAnsi="Times New Roman" w:cs="Times New Roman"/>
          <w:iCs/>
          <w:sz w:val="24"/>
          <w:szCs w:val="24"/>
        </w:rPr>
        <w:t xml:space="preserve">Kisújszállás Város </w:t>
      </w:r>
      <w:r>
        <w:rPr>
          <w:rFonts w:ascii="Times New Roman" w:hAnsi="Times New Roman" w:cs="Times New Roman"/>
          <w:iCs/>
          <w:sz w:val="24"/>
          <w:szCs w:val="24"/>
        </w:rPr>
        <w:t xml:space="preserve">Önkormányzatának Képviselő-testülete a </w:t>
      </w:r>
      <w:r w:rsidRPr="00E72254">
        <w:rPr>
          <w:rFonts w:ascii="Times New Roman" w:hAnsi="Times New Roman" w:cs="Times New Roman"/>
          <w:bCs/>
          <w:sz w:val="24"/>
          <w:szCs w:val="24"/>
        </w:rPr>
        <w:t>település fejlesztési koncepciójával, integrált településfejlesztési stratégiájával és a településrendezési eszközök, valamint településképi arculati kézikönyv és településképi rendelet készítésével, módosításával kapcsolatos partnerségi egyeztetési szabályzatáról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26327">
        <w:rPr>
          <w:rFonts w:ascii="Times New Roman" w:hAnsi="Times New Roman" w:cs="Times New Roman"/>
          <w:sz w:val="24"/>
          <w:szCs w:val="24"/>
        </w:rPr>
        <w:t xml:space="preserve"> településfejlesztési koncepcióról, az integrált településfejlesztési stratégiáról és a településrendezési eszközökről, valamint egyes településrendezési sajátos jogintézményekről szóló 314/2012. (XI.8.) Korm. rendelet</w:t>
      </w:r>
      <w:r>
        <w:rPr>
          <w:rFonts w:ascii="Times New Roman" w:hAnsi="Times New Roman" w:cs="Times New Roman"/>
          <w:sz w:val="24"/>
          <w:szCs w:val="24"/>
        </w:rPr>
        <w:t>tel összhangban</w:t>
      </w:r>
      <w:r w:rsidRPr="0042632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a következőket rendeli el:</w:t>
      </w:r>
    </w:p>
    <w:p w:rsidR="002074C5" w:rsidRPr="00E72254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426327">
        <w:rPr>
          <w:rFonts w:ascii="Times New Roman" w:hAnsi="Times New Roman" w:cs="Times New Roman"/>
          <w:bCs/>
          <w:sz w:val="24"/>
          <w:szCs w:val="24"/>
        </w:rPr>
        <w:t xml:space="preserve">A partnerségi egyeztetésben résztvevők </w:t>
      </w:r>
      <w:r>
        <w:rPr>
          <w:rFonts w:ascii="Times New Roman" w:hAnsi="Times New Roman" w:cs="Times New Roman"/>
          <w:bCs/>
          <w:sz w:val="24"/>
          <w:szCs w:val="24"/>
        </w:rPr>
        <w:t>(a továbbiakban: Partnerek) a következők: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>a település teljes lakossága,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426327">
        <w:rPr>
          <w:rFonts w:ascii="Times New Roman" w:hAnsi="Times New Roman" w:cs="Times New Roman"/>
          <w:sz w:val="24"/>
          <w:szCs w:val="24"/>
        </w:rPr>
        <w:t>a településen működő érdekképviseleti szervezetek,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426327">
        <w:rPr>
          <w:rFonts w:ascii="Times New Roman" w:hAnsi="Times New Roman" w:cs="Times New Roman"/>
          <w:sz w:val="24"/>
          <w:szCs w:val="24"/>
        </w:rPr>
        <w:t>a településen működő civil szervezetek,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Pr="00426327">
        <w:rPr>
          <w:rFonts w:ascii="Times New Roman" w:hAnsi="Times New Roman" w:cs="Times New Roman"/>
          <w:sz w:val="24"/>
          <w:szCs w:val="24"/>
        </w:rPr>
        <w:t xml:space="preserve">a településen bejelentett székhelyű és településen székhellyel, telephellyel rendelkező 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>gazdálkodó szervezetek,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>a településen működő vallási közösségek.</w:t>
      </w:r>
    </w:p>
    <w:p w:rsidR="002074C5" w:rsidRPr="00426327" w:rsidRDefault="002074C5" w:rsidP="002074C5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426327">
        <w:rPr>
          <w:rFonts w:ascii="Times New Roman" w:hAnsi="Times New Roman" w:cs="Times New Roman"/>
          <w:bCs/>
          <w:sz w:val="24"/>
          <w:szCs w:val="24"/>
        </w:rPr>
        <w:t>Az egyes eljárásokban a konkrét Partnerek meghatározásának módja</w:t>
      </w:r>
      <w:r>
        <w:rPr>
          <w:rFonts w:ascii="Times New Roman" w:hAnsi="Times New Roman" w:cs="Times New Roman"/>
          <w:bCs/>
          <w:sz w:val="24"/>
          <w:szCs w:val="24"/>
        </w:rPr>
        <w:t xml:space="preserve"> a következő</w:t>
      </w:r>
      <w:r w:rsidRPr="00426327">
        <w:rPr>
          <w:rFonts w:ascii="Times New Roman" w:hAnsi="Times New Roman" w:cs="Times New Roman"/>
          <w:bCs/>
          <w:sz w:val="24"/>
          <w:szCs w:val="24"/>
        </w:rPr>
        <w:t>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327">
        <w:rPr>
          <w:rFonts w:ascii="Times New Roman" w:hAnsi="Times New Roman" w:cs="Times New Roman"/>
          <w:sz w:val="24"/>
          <w:szCs w:val="24"/>
        </w:rPr>
        <w:t xml:space="preserve">Magyarország helyi önkormányzatairól szóló 2011. évi CLXXXIX. törvény 41. § (4) bekezdése alapján az 1. </w:t>
      </w:r>
      <w:r>
        <w:rPr>
          <w:rFonts w:ascii="Times New Roman" w:hAnsi="Times New Roman" w:cs="Times New Roman"/>
          <w:sz w:val="24"/>
          <w:szCs w:val="24"/>
        </w:rPr>
        <w:t>pont</w:t>
      </w:r>
      <w:r w:rsidRPr="00426327">
        <w:rPr>
          <w:rFonts w:ascii="Times New Roman" w:hAnsi="Times New Roman" w:cs="Times New Roman"/>
          <w:sz w:val="24"/>
          <w:szCs w:val="24"/>
        </w:rPr>
        <w:t xml:space="preserve"> szerinti partnerek kiválasztását – a Képviselő-testülettől átruházott jogkör alapján </w:t>
      </w:r>
      <w:r w:rsidRPr="00426327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4263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sz w:val="24"/>
          <w:szCs w:val="24"/>
        </w:rPr>
        <w:t>a testület által megbízott települési főépítésszel (a továbbiakban: Főépítész) történő előzetes egyeztetés alapján, az adottságok és a feladat jellegéhez igazítottan, a fejlesztéseket megalapozó dokumentumok módosítása esetén esetenként kell meghatároznia a település polgármesterének. A polgármester által meghatározott Partnerek körét írásban kell rögzíteni.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327">
        <w:rPr>
          <w:rFonts w:ascii="Times New Roman" w:hAnsi="Times New Roman" w:cs="Times New Roman"/>
          <w:sz w:val="24"/>
          <w:szCs w:val="24"/>
        </w:rPr>
        <w:t xml:space="preserve">A település teljes közigazgatási területére készülő 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 xml:space="preserve">településfejlesztési koncepció, 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 xml:space="preserve">integrált településfejlesztési stratégia,  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településrendezési eszközök,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településképi arculati kézikönyv,</w:t>
      </w:r>
    </w:p>
    <w:p w:rsidR="002074C5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településképi rendelet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327">
        <w:rPr>
          <w:rFonts w:ascii="Times New Roman" w:hAnsi="Times New Roman" w:cs="Times New Roman"/>
          <w:sz w:val="24"/>
          <w:szCs w:val="24"/>
        </w:rPr>
        <w:t xml:space="preserve">(a továbbiakban együttesen: fejlesztéseket megalapozó dokumentumok) készítése esetén a szabályzatban felsorolt partnerek köre nem szűkíthető, az eseti meghatározásnak nincs helye. 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426327">
        <w:rPr>
          <w:rFonts w:ascii="Times New Roman" w:hAnsi="Times New Roman" w:cs="Times New Roman"/>
          <w:bCs/>
          <w:sz w:val="24"/>
          <w:szCs w:val="24"/>
        </w:rPr>
        <w:t>A Partnerek tájékoztatásának módja, a véleményezés szakaszai és eszközei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bCs/>
          <w:sz w:val="24"/>
          <w:szCs w:val="24"/>
        </w:rPr>
        <w:t>társadalmi bevonási szakasz, előzetes véleményezés,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bCs/>
          <w:sz w:val="24"/>
          <w:szCs w:val="24"/>
        </w:rPr>
        <w:t>társadalmi véleményezési szakasz, az elkészült dokumentum véleményezése.</w:t>
      </w: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jc w:val="both"/>
      </w:pPr>
    </w:p>
    <w:p w:rsidR="002074C5" w:rsidRPr="00426327" w:rsidRDefault="002074C5" w:rsidP="002074C5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4. </w:t>
      </w:r>
      <w:r w:rsidRPr="00426327">
        <w:rPr>
          <w:rFonts w:ascii="Times New Roman" w:hAnsi="Times New Roman" w:cs="Times New Roman"/>
          <w:bCs/>
          <w:sz w:val="24"/>
          <w:szCs w:val="24"/>
        </w:rPr>
        <w:t>A tájékoztatás típusai: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bCs/>
          <w:sz w:val="24"/>
          <w:szCs w:val="24"/>
        </w:rPr>
        <w:t>előzetes tájékoztató, mely a készítendő egyes fejlesztésekhez kapcsolódó előzetes véleményezést (tervkészítési javaslat tétel) alapozza meg a társadalmi bevonási szakasz keretében.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bCs/>
          <w:sz w:val="24"/>
          <w:szCs w:val="24"/>
        </w:rPr>
        <w:t>munkaközi tájékoztató mely az elkészült, az egyes fejl</w:t>
      </w:r>
      <w:r>
        <w:rPr>
          <w:rFonts w:ascii="Times New Roman" w:hAnsi="Times New Roman" w:cs="Times New Roman"/>
          <w:bCs/>
          <w:sz w:val="24"/>
          <w:szCs w:val="24"/>
        </w:rPr>
        <w:t>esztést megalapozó dokumentumok</w:t>
      </w:r>
      <w:r w:rsidRPr="00426327">
        <w:rPr>
          <w:rFonts w:ascii="Times New Roman" w:hAnsi="Times New Roman" w:cs="Times New Roman"/>
          <w:bCs/>
          <w:sz w:val="24"/>
          <w:szCs w:val="24"/>
        </w:rPr>
        <w:t xml:space="preserve"> véleményezését alapozza meg a társadalmi véleményezési szakasz keretében.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  <w:u w:val="single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426327">
        <w:rPr>
          <w:rFonts w:ascii="Times New Roman" w:hAnsi="Times New Roman" w:cs="Times New Roman"/>
          <w:bCs/>
          <w:sz w:val="24"/>
          <w:szCs w:val="24"/>
        </w:rPr>
        <w:t>Az előzetes és a munkaközi tájékoztatás megindítása és a véleményezés</w:t>
      </w:r>
      <w:r>
        <w:rPr>
          <w:rFonts w:ascii="Times New Roman" w:hAnsi="Times New Roman" w:cs="Times New Roman"/>
          <w:bCs/>
          <w:sz w:val="24"/>
          <w:szCs w:val="24"/>
        </w:rPr>
        <w:t>e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 xml:space="preserve">az Önkormányzat hivatalos közterületi hirdető felületein, a Polgármesteri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Hivatal                hirdetőtábláján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elhelyezendő hirdetmény kifüggesztésével,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az Önkormányzat hivatalos honlapján tájékoztató anyag megjelentetésével,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egy helyi lapban történő közzététellel,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lakossági fórum keretében történik.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Pr="004263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bCs/>
          <w:sz w:val="24"/>
          <w:szCs w:val="24"/>
        </w:rPr>
        <w:t>A tájékoztatás különös szabályai: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a Partnerek, valamint akik a tájékoztatás során</w:t>
      </w:r>
      <w:r w:rsidRPr="00426327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sz w:val="24"/>
          <w:szCs w:val="24"/>
        </w:rPr>
        <w:t xml:space="preserve">jelzik kérésüket, </w:t>
      </w:r>
      <w:r w:rsidRPr="00426327">
        <w:rPr>
          <w:rFonts w:ascii="Times New Roman" w:hAnsi="Times New Roman" w:cs="Times New Roman"/>
          <w:bCs/>
          <w:sz w:val="24"/>
          <w:szCs w:val="24"/>
        </w:rPr>
        <w:t>elektronikus úton</w:t>
      </w:r>
      <w:r w:rsidRPr="0042632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sz w:val="24"/>
          <w:szCs w:val="24"/>
        </w:rPr>
        <w:t>(e-mailben) is értesítést kapnak a hirdetményekről, a véleményezhető fejle</w:t>
      </w:r>
      <w:r>
        <w:rPr>
          <w:rFonts w:ascii="Times New Roman" w:hAnsi="Times New Roman" w:cs="Times New Roman"/>
          <w:sz w:val="24"/>
          <w:szCs w:val="24"/>
        </w:rPr>
        <w:t>sztést megalapozó dokumentumról;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a közterületen elhelyezett hirdetőfelületre, a hirdetőtáblára kifüggesztett hirdetmény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,                 valamint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a honlapon történő felhívás tartalmazza a partnerségi véleményadásra </w:t>
      </w:r>
      <w:r>
        <w:rPr>
          <w:rFonts w:ascii="Times New Roman" w:hAnsi="Times New Roman" w:cs="Times New Roman"/>
          <w:sz w:val="24"/>
          <w:szCs w:val="24"/>
        </w:rPr>
        <w:t>rendelkezésre álló  időtartamot;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amennyiben közterületen elhelyezett hirdetőfelületen vagy a hirdetőtáblán történő elhelyezést az anyag terjedelme, formátuma nem teszi lehetővé, úgy a hirdetményben megjelölésre kerül, hogy mely időpontokban és hol van lehetőség a dokumentumokba történő betekintésre.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426327">
        <w:rPr>
          <w:rFonts w:ascii="Times New Roman" w:hAnsi="Times New Roman" w:cs="Times New Roman"/>
          <w:sz w:val="24"/>
          <w:szCs w:val="24"/>
        </w:rPr>
        <w:t>A településrendezési eszközök egyeztetési eljárásának típusai:</w:t>
      </w:r>
    </w:p>
    <w:p w:rsidR="002074C5" w:rsidRPr="00426327" w:rsidRDefault="002074C5" w:rsidP="002074C5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teljes,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 xml:space="preserve">egyszerűsített, </w:t>
      </w:r>
    </w:p>
    <w:p w:rsidR="002074C5" w:rsidRPr="00426327" w:rsidRDefault="002074C5" w:rsidP="002074C5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tárgyalásos,</w:t>
      </w:r>
    </w:p>
    <w:p w:rsidR="002074C5" w:rsidRPr="00426327" w:rsidRDefault="002074C5" w:rsidP="002074C5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állami főépítészi.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8. </w:t>
      </w:r>
      <w:r w:rsidRPr="00426327">
        <w:rPr>
          <w:rFonts w:ascii="Times New Roman" w:hAnsi="Times New Roman" w:cs="Times New Roman"/>
          <w:sz w:val="24"/>
          <w:szCs w:val="24"/>
        </w:rPr>
        <w:t>A tájékoztatás formáit, a véleményezés lehetőségeit az egyes bevonási szakaszok és tervfajták megkülönböztetésével az 1. melléklet tartalmazza.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9. </w:t>
      </w:r>
      <w:r w:rsidRPr="00426327">
        <w:rPr>
          <w:rFonts w:ascii="Times New Roman" w:hAnsi="Times New Roman" w:cs="Times New Roman"/>
          <w:bCs/>
          <w:sz w:val="24"/>
          <w:szCs w:val="24"/>
        </w:rPr>
        <w:t>A Partnerek által adott javaslatok, vélemények m</w:t>
      </w:r>
      <w:r>
        <w:rPr>
          <w:rFonts w:ascii="Times New Roman" w:hAnsi="Times New Roman" w:cs="Times New Roman"/>
          <w:bCs/>
          <w:sz w:val="24"/>
          <w:szCs w:val="24"/>
        </w:rPr>
        <w:t xml:space="preserve">egadásának, dokumentálásának, </w:t>
      </w:r>
      <w:r w:rsidRPr="00426327">
        <w:rPr>
          <w:rFonts w:ascii="Times New Roman" w:hAnsi="Times New Roman" w:cs="Times New Roman"/>
          <w:bCs/>
          <w:sz w:val="24"/>
          <w:szCs w:val="24"/>
        </w:rPr>
        <w:t>nyilvántartásának módja és határideje</w:t>
      </w:r>
      <w:r>
        <w:rPr>
          <w:rFonts w:ascii="Times New Roman" w:hAnsi="Times New Roman" w:cs="Times New Roman"/>
          <w:bCs/>
          <w:sz w:val="24"/>
          <w:szCs w:val="24"/>
        </w:rPr>
        <w:t xml:space="preserve"> a következők szerint alakul</w:t>
      </w:r>
      <w:r w:rsidRPr="00426327">
        <w:rPr>
          <w:rFonts w:ascii="Times New Roman" w:hAnsi="Times New Roman" w:cs="Times New Roman"/>
          <w:bCs/>
          <w:sz w:val="24"/>
          <w:szCs w:val="24"/>
        </w:rPr>
        <w:t xml:space="preserve">: 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  <w:lang w:eastAsia="hu-HU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  <w:lang w:eastAsia="hu-HU"/>
        </w:rPr>
        <w:t>A beérkezett észrevételeket, javaslatokat, véleményeket az ügyirathoz kell iktatni és abban kell megőrizni.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b) </w:t>
      </w:r>
      <w:proofErr w:type="gramStart"/>
      <w:r w:rsidRPr="00426327">
        <w:rPr>
          <w:rFonts w:ascii="Times New Roman" w:hAnsi="Times New Roman" w:cs="Times New Roman"/>
          <w:sz w:val="24"/>
          <w:szCs w:val="24"/>
          <w:lang w:eastAsia="hu-HU"/>
        </w:rPr>
        <w:t>A</w:t>
      </w:r>
      <w:proofErr w:type="gramEnd"/>
      <w:r w:rsidRPr="00426327">
        <w:rPr>
          <w:rFonts w:ascii="Times New Roman" w:hAnsi="Times New Roman" w:cs="Times New Roman"/>
          <w:sz w:val="24"/>
          <w:szCs w:val="24"/>
          <w:lang w:eastAsia="hu-HU"/>
        </w:rPr>
        <w:t xml:space="preserve"> beérkezett észrevételekről, javaslatokról, véleményekről összefoglaló táblázatot kell       készíteni a Főépítésznek. Ezt a táblázatot az ügyiratban kell elhelyezni és megőrizni a készítés időpontjával, valamint a készí</w:t>
      </w:r>
      <w:r>
        <w:rPr>
          <w:rFonts w:ascii="Times New Roman" w:hAnsi="Times New Roman" w:cs="Times New Roman"/>
          <w:sz w:val="24"/>
          <w:szCs w:val="24"/>
          <w:lang w:eastAsia="hu-HU"/>
        </w:rPr>
        <w:t>tőjének aláírásával ellátva. A k</w:t>
      </w:r>
      <w:r w:rsidRPr="00426327">
        <w:rPr>
          <w:rFonts w:ascii="Times New Roman" w:hAnsi="Times New Roman" w:cs="Times New Roman"/>
          <w:sz w:val="24"/>
          <w:szCs w:val="24"/>
          <w:lang w:eastAsia="hu-HU"/>
        </w:rPr>
        <w:t>épviselő-testületi hatáskörbe tartozó kérdésekben ki kell kérni a Képviselő-testület döntését.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r>
        <w:rPr>
          <w:rFonts w:ascii="Times New Roman" w:hAnsi="Times New Roman" w:cs="Times New Roman"/>
          <w:sz w:val="24"/>
          <w:szCs w:val="24"/>
          <w:lang w:eastAsia="hu-HU"/>
        </w:rPr>
        <w:t xml:space="preserve">c) </w:t>
      </w:r>
      <w:r w:rsidRPr="00426327">
        <w:rPr>
          <w:rFonts w:ascii="Times New Roman" w:hAnsi="Times New Roman" w:cs="Times New Roman"/>
          <w:sz w:val="24"/>
          <w:szCs w:val="24"/>
          <w:lang w:eastAsia="hu-HU"/>
        </w:rPr>
        <w:t>Az összefoglaló táblázatot az aktuálisan megbízott településtervező részére is el kell juttatni annak érdekében, hogy az érintett munkarészek javításra kerüljenek. A településtervező a javítás módjáról tételesen írásos tervezői választ készít, melyet az ügyirathoz kell iktatni és abban kell megőrizni.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10. </w:t>
      </w:r>
      <w:r w:rsidRPr="00426327">
        <w:rPr>
          <w:rFonts w:ascii="Times New Roman" w:hAnsi="Times New Roman" w:cs="Times New Roman"/>
          <w:bCs/>
          <w:sz w:val="24"/>
          <w:szCs w:val="24"/>
          <w:lang w:eastAsia="hu-HU"/>
        </w:rPr>
        <w:t>Az el nem fogadott javaslatok, vélemények indokolásának módja, a dokumentálásuk,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</w:t>
      </w:r>
      <w:r w:rsidRPr="00426327">
        <w:rPr>
          <w:rFonts w:ascii="Times New Roman" w:hAnsi="Times New Roman" w:cs="Times New Roman"/>
          <w:bCs/>
          <w:sz w:val="24"/>
          <w:szCs w:val="24"/>
          <w:lang w:eastAsia="hu-HU"/>
        </w:rPr>
        <w:t>nyilvántartásuk rendje</w:t>
      </w:r>
      <w:r>
        <w:rPr>
          <w:rFonts w:ascii="Times New Roman" w:hAnsi="Times New Roman" w:cs="Times New Roman"/>
          <w:bCs/>
          <w:sz w:val="24"/>
          <w:szCs w:val="24"/>
          <w:lang w:eastAsia="hu-HU"/>
        </w:rPr>
        <w:t xml:space="preserve"> a következő</w:t>
      </w:r>
      <w:r w:rsidRPr="00426327">
        <w:rPr>
          <w:rFonts w:ascii="Times New Roman" w:hAnsi="Times New Roman" w:cs="Times New Roman"/>
          <w:bCs/>
          <w:sz w:val="24"/>
          <w:szCs w:val="24"/>
          <w:lang w:eastAsia="hu-HU"/>
        </w:rPr>
        <w:t>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hu-H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 xml:space="preserve">A partnerségi véleményezés bevonási és véleményezési szakaszokban beérkezett javaslatokat a </w:t>
      </w:r>
      <w:r w:rsidRPr="00426327">
        <w:rPr>
          <w:rFonts w:ascii="Times New Roman" w:hAnsi="Times New Roman" w:cs="Times New Roman"/>
          <w:sz w:val="24"/>
          <w:szCs w:val="24"/>
          <w:lang w:eastAsia="hu-HU"/>
        </w:rPr>
        <w:t>Főépítész szakmailag értékeli és döntésre előkészíti a Képviselő-testület/Bizottság számára.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Főépítész megindokolja írásban a beérkezett, de elfogadásra nem javasolt       véleményeket.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Pr="00426327">
        <w:rPr>
          <w:rFonts w:ascii="Times New Roman" w:hAnsi="Times New Roman" w:cs="Times New Roman"/>
          <w:sz w:val="24"/>
          <w:szCs w:val="24"/>
        </w:rPr>
        <w:t>Az indokolásban külön kell választani a jogszabályon alapuló véleményeket a szakmai javaslatoktól.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szakmai előterjesztés alapján</w:t>
      </w:r>
      <w:r w:rsidRPr="004263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sz w:val="24"/>
          <w:szCs w:val="24"/>
        </w:rPr>
        <w:t>a</w:t>
      </w:r>
      <w:r w:rsidRPr="004263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426327">
        <w:rPr>
          <w:rFonts w:ascii="Times New Roman" w:hAnsi="Times New Roman" w:cs="Times New Roman"/>
          <w:sz w:val="24"/>
          <w:szCs w:val="24"/>
        </w:rPr>
        <w:t>döntéshozásra jogosult által meghozott döntést, a Főépítész a véleményezési szakasz lezárásához kötelezően felhasználja.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lastRenderedPageBreak/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 xml:space="preserve">A döntést és az írásban beérkezett, de el nem fogadott véleményeket, az ügyiratban kell </w:t>
      </w:r>
    </w:p>
    <w:p w:rsidR="002074C5" w:rsidRPr="00426327" w:rsidRDefault="002074C5" w:rsidP="002074C5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426327">
        <w:rPr>
          <w:rFonts w:ascii="Times New Roman" w:hAnsi="Times New Roman" w:cs="Times New Roman"/>
          <w:sz w:val="24"/>
          <w:szCs w:val="24"/>
        </w:rPr>
        <w:t>elhelyezni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és megőrizni.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f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>Az észrevételt, véleményt tevőnek - tértivevényes úton - meg kell küldeni az el nem fogadott javaslat, vélemény indokolását.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11. </w:t>
      </w:r>
      <w:r w:rsidRPr="00426327">
        <w:rPr>
          <w:rFonts w:ascii="Times New Roman" w:hAnsi="Times New Roman" w:cs="Times New Roman"/>
          <w:bCs/>
          <w:sz w:val="24"/>
          <w:szCs w:val="24"/>
        </w:rPr>
        <w:t xml:space="preserve">A Partnerek által adott javaslatok, vélemények </w:t>
      </w:r>
      <w:r>
        <w:rPr>
          <w:rFonts w:ascii="Times New Roman" w:hAnsi="Times New Roman" w:cs="Times New Roman"/>
          <w:bCs/>
          <w:sz w:val="24"/>
          <w:szCs w:val="24"/>
        </w:rPr>
        <w:t xml:space="preserve">közzétételének, véleményezésének </w:t>
      </w:r>
      <w:r w:rsidRPr="00426327">
        <w:rPr>
          <w:rFonts w:ascii="Times New Roman" w:hAnsi="Times New Roman" w:cs="Times New Roman"/>
          <w:bCs/>
          <w:sz w:val="24"/>
          <w:szCs w:val="24"/>
        </w:rPr>
        <w:t>határideje</w:t>
      </w:r>
      <w:r>
        <w:rPr>
          <w:rFonts w:ascii="Times New Roman" w:hAnsi="Times New Roman" w:cs="Times New Roman"/>
          <w:bCs/>
          <w:sz w:val="24"/>
          <w:szCs w:val="24"/>
        </w:rPr>
        <w:t xml:space="preserve"> a következő</w:t>
      </w:r>
      <w:r w:rsidRPr="00426327">
        <w:rPr>
          <w:rFonts w:ascii="Times New Roman" w:hAnsi="Times New Roman" w:cs="Times New Roman"/>
          <w:bCs/>
          <w:sz w:val="24"/>
          <w:szCs w:val="24"/>
        </w:rPr>
        <w:t>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Pr="00426327">
        <w:rPr>
          <w:rFonts w:ascii="Times New Roman" w:hAnsi="Times New Roman" w:cs="Times New Roman"/>
          <w:sz w:val="24"/>
          <w:szCs w:val="24"/>
        </w:rPr>
        <w:t>Ha van lakossági fórum, azt megelőzően legalább 8 nappal az elkészült tervezetet, fejlesztéseket megalapozó dokumentumokat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426327">
        <w:rPr>
          <w:rFonts w:ascii="Times New Roman" w:hAnsi="Times New Roman" w:cs="Times New Roman"/>
          <w:sz w:val="24"/>
          <w:szCs w:val="24"/>
        </w:rPr>
        <w:t xml:space="preserve"> illetve azok módosításait az Önkormányzat hivatalos honlapján hirdetményben és a Polgármesteri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Hivatal hirdető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tábláján nyomtatásban közzé kell tenni.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Pr="00426327">
        <w:rPr>
          <w:rFonts w:ascii="Times New Roman" w:hAnsi="Times New Roman" w:cs="Times New Roman"/>
          <w:sz w:val="24"/>
          <w:szCs w:val="24"/>
        </w:rPr>
        <w:t xml:space="preserve">Lakossági fórum hiányában az Önkormányzat hivatalos honlapján a hirdetményt az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elkészült  fejlesztéseket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megalapozó dokumentumok tervezeteivel együtt közzé kell tenni.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közzétételhez rövid, közérthető összefoglalót kell csatolni az érdekeltek számára.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közzétételt követően véleményezésre legalább az alábbi időtartamot kell biztosítani: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teljes eljárás esetén: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előzetes tájékoztatási szakasznál: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>21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 xml:space="preserve">véleményezési szakaszánál: 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>30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egyszerűsített eljárás véleményezési szakaszánál:</w:t>
      </w:r>
      <w:r w:rsidRPr="00426327">
        <w:rPr>
          <w:rFonts w:ascii="Times New Roman" w:hAnsi="Times New Roman" w:cs="Times New Roman"/>
          <w:sz w:val="24"/>
          <w:szCs w:val="24"/>
        </w:rPr>
        <w:tab/>
        <w:t>15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tárgyalásos eljárásnál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: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 xml:space="preserve">  8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állami főépítészi eljárásnál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: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 xml:space="preserve">  8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kézikönyv készítése esetén: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>15 nap</w:t>
      </w:r>
    </w:p>
    <w:p w:rsidR="002074C5" w:rsidRPr="00426327" w:rsidRDefault="002074C5" w:rsidP="002074C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426327">
        <w:rPr>
          <w:rFonts w:ascii="Times New Roman" w:hAnsi="Times New Roman" w:cs="Times New Roman"/>
          <w:sz w:val="24"/>
          <w:szCs w:val="24"/>
        </w:rPr>
        <w:t>településképi rendelet elfogadása esetén</w:t>
      </w:r>
      <w:proofErr w:type="gramStart"/>
      <w:r w:rsidRPr="00426327">
        <w:rPr>
          <w:rFonts w:ascii="Times New Roman" w:hAnsi="Times New Roman" w:cs="Times New Roman"/>
          <w:sz w:val="24"/>
          <w:szCs w:val="24"/>
        </w:rPr>
        <w:t>:</w:t>
      </w:r>
      <w:r w:rsidRPr="00426327">
        <w:rPr>
          <w:rFonts w:ascii="Times New Roman" w:hAnsi="Times New Roman" w:cs="Times New Roman"/>
          <w:sz w:val="24"/>
          <w:szCs w:val="24"/>
        </w:rPr>
        <w:tab/>
      </w:r>
      <w:r w:rsidRPr="00426327">
        <w:rPr>
          <w:rFonts w:ascii="Times New Roman" w:hAnsi="Times New Roman" w:cs="Times New Roman"/>
          <w:sz w:val="24"/>
          <w:szCs w:val="24"/>
        </w:rPr>
        <w:tab/>
        <w:t xml:space="preserve">  8</w:t>
      </w:r>
      <w:proofErr w:type="gramEnd"/>
      <w:r w:rsidRPr="00426327">
        <w:rPr>
          <w:rFonts w:ascii="Times New Roman" w:hAnsi="Times New Roman" w:cs="Times New Roman"/>
          <w:sz w:val="24"/>
          <w:szCs w:val="24"/>
        </w:rPr>
        <w:t xml:space="preserve"> nap.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) </w:t>
      </w:r>
      <w:r w:rsidRPr="00426327">
        <w:rPr>
          <w:rFonts w:ascii="Times New Roman" w:hAnsi="Times New Roman" w:cs="Times New Roman"/>
          <w:sz w:val="24"/>
          <w:szCs w:val="24"/>
        </w:rPr>
        <w:t>A közzétételhez rövid, közérthető összefoglalót kell csatolni az érdekeltek számára.</w:t>
      </w: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pStyle w:val="Default"/>
        <w:rPr>
          <w:color w:val="FF0000"/>
        </w:rPr>
      </w:pPr>
      <w:r>
        <w:t xml:space="preserve">12. </w:t>
      </w:r>
      <w:bookmarkStart w:id="0" w:name="_GoBack"/>
      <w:bookmarkEnd w:id="0"/>
      <w:r>
        <w:t xml:space="preserve">Ez a szabályzat 2017. március 31-én lép </w:t>
      </w:r>
      <w:r w:rsidRPr="00426327">
        <w:t>hatályba.</w:t>
      </w:r>
      <w:r w:rsidRPr="00426327">
        <w:rPr>
          <w:color w:val="FF0000"/>
        </w:rPr>
        <w:t xml:space="preserve"> </w:t>
      </w:r>
    </w:p>
    <w:p w:rsidR="002074C5" w:rsidRDefault="002074C5" w:rsidP="002074C5">
      <w:pPr>
        <w:pStyle w:val="Default"/>
        <w:rPr>
          <w:b/>
          <w:color w:val="auto"/>
        </w:rPr>
      </w:pPr>
    </w:p>
    <w:p w:rsidR="00691967" w:rsidRDefault="00691967" w:rsidP="002074C5">
      <w:pPr>
        <w:pStyle w:val="Default"/>
        <w:ind w:left="4536"/>
        <w:jc w:val="center"/>
        <w:rPr>
          <w:b/>
          <w:color w:val="auto"/>
        </w:rPr>
      </w:pPr>
    </w:p>
    <w:p w:rsidR="00691967" w:rsidRDefault="00691967" w:rsidP="002074C5">
      <w:pPr>
        <w:pStyle w:val="Default"/>
        <w:ind w:left="4536"/>
        <w:jc w:val="center"/>
        <w:rPr>
          <w:b/>
          <w:color w:val="auto"/>
        </w:rPr>
      </w:pPr>
    </w:p>
    <w:p w:rsidR="00691967" w:rsidRDefault="00691967" w:rsidP="002074C5">
      <w:pPr>
        <w:pStyle w:val="Default"/>
        <w:ind w:left="4536"/>
        <w:jc w:val="center"/>
        <w:rPr>
          <w:b/>
          <w:color w:val="auto"/>
        </w:rPr>
      </w:pPr>
    </w:p>
    <w:p w:rsidR="002074C5" w:rsidRDefault="002074C5" w:rsidP="002074C5">
      <w:pPr>
        <w:pStyle w:val="Default"/>
        <w:ind w:left="4536"/>
        <w:jc w:val="center"/>
        <w:rPr>
          <w:b/>
          <w:color w:val="auto"/>
        </w:rPr>
      </w:pPr>
      <w:r>
        <w:rPr>
          <w:b/>
          <w:color w:val="auto"/>
        </w:rPr>
        <w:t>Kecze István</w:t>
      </w:r>
    </w:p>
    <w:p w:rsidR="002074C5" w:rsidRDefault="002074C5" w:rsidP="002074C5">
      <w:pPr>
        <w:pStyle w:val="Default"/>
        <w:ind w:left="4536"/>
        <w:jc w:val="center"/>
        <w:rPr>
          <w:b/>
          <w:color w:val="auto"/>
        </w:rPr>
      </w:pPr>
      <w:proofErr w:type="gramStart"/>
      <w:r>
        <w:rPr>
          <w:b/>
          <w:color w:val="auto"/>
        </w:rPr>
        <w:t>polgármester</w:t>
      </w:r>
      <w:proofErr w:type="gramEnd"/>
    </w:p>
    <w:p w:rsidR="002074C5" w:rsidRPr="009264A4" w:rsidRDefault="002074C5" w:rsidP="002074C5">
      <w:pPr>
        <w:pStyle w:val="Default"/>
        <w:rPr>
          <w:b/>
          <w:color w:val="auto"/>
        </w:rPr>
      </w:pPr>
    </w:p>
    <w:p w:rsidR="002074C5" w:rsidRDefault="002074C5" w:rsidP="002074C5">
      <w:pP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>
        <w:rPr>
          <w:b/>
        </w:rPr>
        <w:br w:type="page"/>
      </w:r>
    </w:p>
    <w:p w:rsidR="002074C5" w:rsidRPr="009264A4" w:rsidRDefault="002074C5" w:rsidP="002074C5">
      <w:pPr>
        <w:pStyle w:val="Default"/>
        <w:rPr>
          <w:b/>
          <w:color w:val="auto"/>
        </w:rPr>
      </w:pP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rPr>
          <w:sz w:val="22"/>
          <w:szCs w:val="22"/>
        </w:rPr>
      </w:pPr>
      <w:r w:rsidRPr="00426327">
        <w:rPr>
          <w:sz w:val="22"/>
          <w:szCs w:val="22"/>
        </w:rPr>
        <w:t>1. melléklet a partnerségi szabályzathoz</w:t>
      </w: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rPr>
          <w:sz w:val="22"/>
          <w:szCs w:val="22"/>
        </w:rPr>
      </w:pP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jc w:val="center"/>
        <w:rPr>
          <w:b/>
          <w:sz w:val="22"/>
          <w:szCs w:val="22"/>
        </w:rPr>
      </w:pPr>
      <w:r w:rsidRPr="00426327">
        <w:rPr>
          <w:b/>
          <w:sz w:val="22"/>
          <w:szCs w:val="22"/>
        </w:rPr>
        <w:t>A Partnerek tájékoztatásának módjáról, a véleményezés szakaszairól és eszközeiről szóló összefoglaló adatok egyeztetési eljárás típusai szerint</w:t>
      </w: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rPr>
          <w:sz w:val="22"/>
          <w:szCs w:val="22"/>
        </w:rPr>
      </w:pPr>
      <w:r w:rsidRPr="00426327">
        <w:rPr>
          <w:sz w:val="22"/>
          <w:szCs w:val="22"/>
        </w:rPr>
        <w:t xml:space="preserve">                                                                        </w:t>
      </w:r>
    </w:p>
    <w:p w:rsidR="002074C5" w:rsidRPr="00426327" w:rsidRDefault="002074C5" w:rsidP="002074C5">
      <w:pPr>
        <w:pStyle w:val="Default"/>
        <w:tabs>
          <w:tab w:val="center" w:pos="2268"/>
          <w:tab w:val="center" w:pos="5670"/>
        </w:tabs>
        <w:rPr>
          <w:sz w:val="22"/>
          <w:szCs w:val="22"/>
        </w:rPr>
      </w:pP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26327">
        <w:rPr>
          <w:rFonts w:ascii="Times New Roman" w:hAnsi="Times New Roman" w:cs="Times New Roman"/>
          <w:b/>
        </w:rPr>
        <w:t>1. TELEPÜLÉSKÉPI ARCULATI KÉZIKÖNYV, TELEPÜLÉSKÉPI RENDELET</w:t>
      </w: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03"/>
        <w:gridCol w:w="2216"/>
        <w:gridCol w:w="1800"/>
        <w:gridCol w:w="1345"/>
        <w:gridCol w:w="1436"/>
        <w:gridCol w:w="1296"/>
      </w:tblGrid>
      <w:tr w:rsidR="002074C5" w:rsidRPr="00426327" w:rsidTr="00227A26">
        <w:trPr>
          <w:trHeight w:val="475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8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314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4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73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426327">
              <w:rPr>
                <w:rFonts w:ascii="Times New Roman" w:hAnsi="Times New Roman" w:cs="Times New Roman"/>
                <w:b/>
              </w:rPr>
              <w:t>Munkaközi  tájékoztatás</w:t>
            </w:r>
            <w:proofErr w:type="gramEnd"/>
          </w:p>
        </w:tc>
      </w:tr>
      <w:tr w:rsidR="002074C5" w:rsidRPr="00426327" w:rsidTr="00227A26">
        <w:trPr>
          <w:trHeight w:val="59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 történő megjelenítés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</w:tbl>
    <w:p w:rsidR="002074C5" w:rsidRPr="00426327" w:rsidRDefault="002074C5" w:rsidP="002074C5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ind w:left="284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</w:rPr>
      </w:pPr>
      <w:r w:rsidRPr="00426327">
        <w:rPr>
          <w:rFonts w:ascii="Times New Roman" w:hAnsi="Times New Roman" w:cs="Times New Roman"/>
          <w:b/>
        </w:rPr>
        <w:t>2.TELEPÜLÉSFEJLESZTÉSI KONCEPCIÓ, INTEGRÁLT TELEPÜLÉSFEJLESZTÉSI STRATÉGIA</w:t>
      </w:r>
    </w:p>
    <w:p w:rsidR="002074C5" w:rsidRPr="00426327" w:rsidRDefault="002074C5" w:rsidP="002074C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</w:rPr>
      </w:pPr>
    </w:p>
    <w:tbl>
      <w:tblPr>
        <w:tblW w:w="889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38"/>
        <w:gridCol w:w="2239"/>
        <w:gridCol w:w="1841"/>
        <w:gridCol w:w="1275"/>
        <w:gridCol w:w="1491"/>
        <w:gridCol w:w="1308"/>
      </w:tblGrid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801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801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Munkaközi tájékoztatás</w:t>
            </w:r>
          </w:p>
        </w:tc>
      </w:tr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i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történő megjelenítés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Nem</w:t>
            </w:r>
          </w:p>
        </w:tc>
      </w:tr>
      <w:tr w:rsidR="002074C5" w:rsidRPr="00426327" w:rsidTr="00227A26">
        <w:trPr>
          <w:trHeight w:val="596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Nem</w:t>
            </w:r>
          </w:p>
        </w:tc>
      </w:tr>
    </w:tbl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26327">
        <w:rPr>
          <w:rFonts w:ascii="Times New Roman" w:hAnsi="Times New Roman" w:cs="Times New Roman"/>
          <w:b/>
        </w:rPr>
        <w:t>3.TELEPÜLÉSRENDEZÉSI ESZKÖZ – TELJES ELJÁRÁS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72"/>
        <w:gridCol w:w="2415"/>
        <w:gridCol w:w="1292"/>
        <w:gridCol w:w="1182"/>
        <w:gridCol w:w="1422"/>
        <w:gridCol w:w="1287"/>
      </w:tblGrid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247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709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74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709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Munkaközi tájékoztatás</w:t>
            </w:r>
          </w:p>
        </w:tc>
      </w:tr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 történő megjelenítés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</w:tbl>
    <w:p w:rsidR="002074C5" w:rsidRPr="00426327" w:rsidRDefault="002074C5" w:rsidP="002074C5">
      <w:pPr>
        <w:spacing w:after="0" w:line="240" w:lineRule="auto"/>
        <w:ind w:left="360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26327">
        <w:rPr>
          <w:rFonts w:ascii="Times New Roman" w:hAnsi="Times New Roman" w:cs="Times New Roman"/>
          <w:b/>
        </w:rPr>
        <w:t>4. TELEPÜLÉSRENDEZÉSI ESZKÖZ MÓDOSÍTÁSA – EGYSZERŰSÍTETT ELJÁRÁS</w:t>
      </w:r>
    </w:p>
    <w:p w:rsidR="002074C5" w:rsidRPr="00426327" w:rsidRDefault="007223A6" w:rsidP="002074C5">
      <w:pPr>
        <w:spacing w:after="0" w:line="240" w:lineRule="auto"/>
        <w:ind w:left="644"/>
        <w:rPr>
          <w:rFonts w:ascii="Times New Roman" w:hAnsi="Times New Roman" w:cs="Times New Roman"/>
          <w:b/>
        </w:rPr>
      </w:pPr>
      <w:r w:rsidRPr="007223A6">
        <w:rPr>
          <w:rFonts w:ascii="Times New Roman" w:hAnsi="Times New Roman" w:cs="Times New Roman"/>
          <w:noProof/>
          <w:lang w:eastAsia="hu-H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Egyenes összekötő nyíllal 23" o:spid="_x0000_s1026" type="#_x0000_t32" style="position:absolute;left:0;text-align:left;margin-left:757.65pt;margin-top:131.2pt;width:129.75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+XDQgIAAFYEAAAOAAAAZHJzL2Uyb0RvYy54bWysVM2O0zAQviPxDpbvbZo27XajTVcoabks&#10;UGmXB3BtJ7HWsS3b27QgHoIH4bovUPFejN0fWLggRA/ujGfmm29+nJvbXSfRllsntCpwOhxhxBXV&#10;TKimwB8fVoM5Rs4TxYjUihd4zx2+Xbx+ddObnI91qyXjFgGIcnlvCtx6b/IkcbTlHXFDbbgCY61t&#10;RzyotkmYJT2gdzIZj0azpNeWGaspdw5uq6MRLyJ+XXPqP9S14x7JAgM3H08bz004k8UNyRtLTCvo&#10;iQb5BxYdEQqSXqAq4gl6suIPqE5Qq52u/ZDqLtF1LSiPNUA16ei3au5bYnisBZrjzKVN7v/B0vfb&#10;tUWCFXg8wUiRDma0bPZccYcOz8594o+HZ//9K1L7wzcpiUTgB03rjcshtlRrG8qmO3Vv7jR9dEjp&#10;siWq4ZH8w94AYBoikhchQXEGUm/6d5qBD3nyOnZwV9suQEJv0C4Oan8ZFN95ROEynWVX8/EUIwq2&#10;SZpNQA4pSH6ONtb5t1x3KAgFdt4S0bS+1ErBTmibxlxke+f8MfAcEFIrvRJSwj3JpUJ9ga+nkCCo&#10;TkvBgjEqttmU0qItCcsVfycWL9ysflIsgrWcsOVJ9kTIowyspQp4UB3QOUnH7fl8PbpezpfzbJCN&#10;Z8tBNqqqwZtVmQ1mq/RqWk2qsqzSL4FamuWtYIyrwO68yWn2d5tyelPHHbzs8qUNyUv02Ggge/6P&#10;pON4w0SPu7HRbL+2obVh0rC80fn00MLr+FWPXj8/B4sfAAAA//8DAFBLAwQUAAYACAAAACEAGoJf&#10;2+IAAAANAQAADwAAAGRycy9kb3ducmV2LnhtbEyPy07DMBBF90j8gzVIbBB1kjZ9hDhVhcSCJW0l&#10;tm48TQLxOIqdJvTrma5geTVHd87Nt5NtxQV73zhSEM8iEEilMw1VCo6Ht+c1CB80Gd06QgU/6GFb&#10;3N/lOjNupA+87EMluIR8phXUIXSZlL6s0Wo/cx0S386utzpw7Ctpej1yuW1lEkVLaXVD/KHWHb7W&#10;WH7vB6sA/ZDG0W5jq+P7dXz6TK5fY3dQ6vFh2r2ACDiFPxhu+qwOBTud3EDGi5ZzGqdzZhUky2QB&#10;4oasVguec1Iwj+MNyCKX/1cUvwAAAP//AwBQSwECLQAUAAYACAAAACEAtoM4kv4AAADhAQAAEwAA&#10;AAAAAAAAAAAAAAAAAAAAW0NvbnRlbnRfVHlwZXNdLnhtbFBLAQItABQABgAIAAAAIQA4/SH/1gAA&#10;AJQBAAALAAAAAAAAAAAAAAAAAC8BAABfcmVscy8ucmVsc1BLAQItABQABgAIAAAAIQBiI+XDQgIA&#10;AFYEAAAOAAAAAAAAAAAAAAAAAC4CAABkcnMvZTJvRG9jLnhtbFBLAQItABQABgAIAAAAIQAagl/b&#10;4gAAAA0BAAAPAAAAAAAAAAAAAAAAAJwEAABkcnMvZG93bnJldi54bWxQSwUGAAAAAAQABADzAAAA&#10;qw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21" o:spid="_x0000_s1027" type="#_x0000_t32" style="position:absolute;left:0;text-align:left;margin-left:665.4pt;margin-top:192.7pt;width:77.25pt;height:32.2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5oqRwIAAF8EAAAOAAAAZHJzL2Uyb0RvYy54bWysVMGO0zAQvSPxD5bv3SQl3W2jTVcoabks&#10;sNIu3F3bSax1bMv2Ni2Ij+BDuO4PVPwXY6dbWLggRA7OOJ5582bmOZdXu16iLbdOaFXi7CzFiCuq&#10;mVBtiT/crSdzjJwnihGpFS/xnjt8tXz54nIwBZ/qTkvGLQIQ5YrBlLjz3hRJ4mjHe+LOtOEKDhtt&#10;e+Jha9uEWTIAei+TaZqeJ4O2zFhNuXPwtR4P8TLiNw2n/n3TOO6RLDFw83G1cd2ENVlekqK1xHSC&#10;HmmQf2DRE6Eg6QmqJp6gByv+gOoFtdrpxp9R3Se6aQTlsQaoJkt/q+a2I4bHWqA5zpza5P4fLH23&#10;vbFIsBJPM4wU6WFGq3bPFXfo8OjcJ35/ePTfvyK1P3yTkkgEftC0wbgCYit1Y0PZdKduzbWm9w4p&#10;XXVEtTySv9sbAIwRybOQsHEGUm+Gt5qBD3nwOnZw19geNVKYjyEwgEOX0C6ObH8aGd95ROHjYp6l&#10;FzOMKBzl6WIGNrBLSBFgQrCxzr/hukfBKLHzloi285VWCsSh7ZiCbK+dHwOfAkKw0mshZdSIVGiA&#10;dLPpLHJyWgoWDoObs+2mkhZtSVBZfI4snrlZ/aBYBOs4Yauj7YmQow2spQp4UBzQOVqjjD4v0sVq&#10;vprnk3x6vprkaV1PXq+rfHK+zi5m9au6qursS6CW5UUnGOMqsHuSdJb/nWSOl2sU40nUpzYkz9Fj&#10;o4Hs0zuSjnMOox1FstFsf2NDa8PIQcXR+XjjwjX5dR+9fv4Xlj8AAAD//wMAUEsDBBQABgAIAAAA&#10;IQCm9DM84QAAAA0BAAAPAAAAZHJzL2Rvd25yZXYueG1sTI/BTsMwEETvSP0Haytxow6NW9IQp0JI&#10;IA4oEqW9u/GShMbrELtJ+ve4JziOZjTzJttOpmUD9q6xJOF+EQFDKq1uqJKw/3y5S4A5r0ir1hJK&#10;uKCDbT67yVSq7UgfOOx8xUIJuVRJqL3vUs5dWaNRbmE7pOB92d4oH2Rfcd2rMZSbli+jaM2Naigs&#10;1KrD5xrL0+5sJPzQw+Ug+JB8F4Vfv769V4TFKOXtfHp6BOZx8n9huOIHdMgD09GeSTvWBh3HUWD3&#10;EuJkJYBdIyJZxcCOEoTYbIDnGf//Iv8FAAD//wMAUEsBAi0AFAAGAAgAAAAhALaDOJL+AAAA4QEA&#10;ABMAAAAAAAAAAAAAAAAAAAAAAFtDb250ZW50X1R5cGVzXS54bWxQSwECLQAUAAYACAAAACEAOP0h&#10;/9YAAACUAQAACwAAAAAAAAAAAAAAAAAvAQAAX3JlbHMvLnJlbHNQSwECLQAUAAYACAAAACEAq5ua&#10;KkcCAABfBAAADgAAAAAAAAAAAAAAAAAuAgAAZHJzL2Uyb0RvYy54bWxQSwECLQAUAAYACAAAACEA&#10;pvQzPOEAAAANAQAADwAAAAAAAAAAAAAAAAChBAAAZHJzL2Rvd25yZXYueG1sUEsFBgAAAAAEAAQA&#10;8wAAAK8F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22" o:spid="_x0000_s1028" type="#_x0000_t32" style="position:absolute;left:0;text-align:left;margin-left:819.15pt;margin-top:221.95pt;width:77.25pt;height:3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VC8QgIAAFUEAAAOAAAAZHJzL2Uyb0RvYy54bWysVEtu2zAQ3RfoHQjuHUmunNhC5KCQ7G7S&#10;NkDSA9AkJRGhSIJkLLtFD9GDZJsLGL1Xh/SndbspinpBD8mZN29mHnV9s+klWnPrhFYlzi5SjLii&#10;mgnVlvjTw3I0xch5ohiRWvESb7nDN/PXr64HU/Cx7rRk3CIAUa4YTIk7702RJI52vCfuQhuu4LLR&#10;ticetrZNmCUDoPcyGafpZTJoy4zVlDsHp/X+Es8jftNw6j82jeMeyRIDNx9XG9dVWJP5NSlaS0wn&#10;6IEG+QcWPREKkp6gauIJerLiD6heUKudbvwF1X2im0ZQHmuAarL0t2ruO2J4rAWa48ypTe7/wdIP&#10;6zuLBCvxeIyRIj3MaNFuueIO7V6c+8wfdy/++zektrtnKYlE4AdNG4wrILZSdzaUTTfq3txq+uiQ&#10;0lVHVMsj+YetAcAsRCRnIWHjDKReDe81Ax/y5HXs4KaxfYCE3qBNHNT2NCi+8YjC4WyapVcTjChc&#10;5elsAnbIQIpjsLHOv+O6R8EosfOWiLbzlVYKJKFtFlOR9a3z+8BjQMis9FJICeekkAoNkG4ynsQA&#10;p6Vg4TLcOduuKmnRmgRtxd+BxZmb1U+KRbCOE7Y42J4IubeBtVQBD4oDOgdrL54vs3S2mC6m+Sgf&#10;Xy5GeVrXo7fLKh9dLrOrSf2mrqo6+xqoZXnRCca4CuyOQs7yvxPK4UntJXiS8qkNyTl6bDSQPf5H&#10;0nG6YaB7aaw0297Z0NowaNBudD68s/A4ft1Hr59fg/kPAAAA//8DAFBLAwQUAAYACAAAACEAA1MX&#10;AeIAAAANAQAADwAAAGRycy9kb3ducmV2LnhtbEyPwU7DMBBE70j8g7VIXBC1m6RtEuJUFRIHjrSV&#10;uLrxNgnEdhQ7TejXsz3BcbRPs2+K7Ww6dsHBt85KWC4EMLSV062tJRwPb88pMB+U1apzFiX8oIdt&#10;eX9XqFy7yX7gZR9qRiXW50pCE0Kfc+6rBo3yC9ejpdvZDUYFikPN9aAmKjcdj4RYc6NaSx8a1eNr&#10;g9X3fjQS0I+rpdhlpj6+X6enz+j6NfUHKR8f5t0LsIBz+IPhpk/qUJLTyY1We9ZRXsdpTKyEJIkz&#10;YDdkk0U05yRhJdIEeFnw/yvKXwAAAP//AwBQSwECLQAUAAYACAAAACEAtoM4kv4AAADhAQAAEwAA&#10;AAAAAAAAAAAAAAAAAAAAW0NvbnRlbnRfVHlwZXNdLnhtbFBLAQItABQABgAIAAAAIQA4/SH/1gAA&#10;AJQBAAALAAAAAAAAAAAAAAAAAC8BAABfcmVscy8ucmVsc1BLAQItABQABgAIAAAAIQCxTVC8QgIA&#10;AFUEAAAOAAAAAAAAAAAAAAAAAC4CAABkcnMvZTJvRG9jLnhtbFBLAQItABQABgAIAAAAIQADUxcB&#10;4gAAAA0BAAAPAAAAAAAAAAAAAAAAAJwEAABkcnMvZG93bnJldi54bWxQSwUGAAAAAAQABADzAAAA&#10;qw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24" o:spid="_x0000_s1029" type="#_x0000_t32" style="position:absolute;left:0;text-align:left;margin-left:-408.6pt;margin-top:155.95pt;width:129.75pt;height:24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M8cSQIAAGAEAAAOAAAAZHJzL2Uyb0RvYy54bWysVEtu2zAQ3RfoHQjuHVm24jiC5aCQ7G7S&#10;NkDS7mmSkohQJEEylt2ih8hBus0FjN6rQ8pxm3ZTFPWCnuHMvHnzoRZXu06iLbdOaFXg9GyMEVdU&#10;M6GaAn+8W4/mGDlPFCNSK17gPXf4avn61aI3OZ/oVkvGLQIQ5fLeFLj13uRJ4mjLO+LOtOEKjLW2&#10;HfGg2iZhlvSA3slkMh7Pkl5bZqym3Dm4rQYjXkb8uubUf6hrxz2SBQZuPp42nptwJssFyRtLTCvo&#10;kQb5BxYdEQqSnqAq4gl6sOIPqE5Qq52u/RnVXaLrWlAea4Bq0vFv1dy2xPBYCzTHmVOb3P+Dpe+3&#10;NxYJVuBJhpEiHcxo1ey54g4dnpz7zO8PT/77I1L7wzcpiUTgB03rjcshtlQ3NpRNd+rWXGt675DS&#10;ZUtUwyP5u70BwDREJC9CguIMpN707zQDH/LgdezgrrYdqqUwn0JgAIcuoV0c2f40Mr7ziMJlOssu&#10;5pNzjCjYpmk2BTkkI3nACdHGOv+W6w4FocDOWyKa1pdaKdgObYccZHvt/BD4HBCClV4LKeGe5FKh&#10;vsCX55AgqE5LwYIxKrbZlNKiLQlrFn9HFi/crH5QLIK1nLDVUfZEyEEG1lIFPKgO6BylYY++XI4v&#10;V/PVPBtlk9lqlI2ravRmXWaj2Tq9OK+mVVlW6ddALc3yVjDGVWD3vNNp9nc7c3xdwzaetvrUhuQl&#10;emw0kH3+j6TjoMNshy3ZaLa/saG1YeawxtH5+OTCO/lVj14/PwzLHwAAAP//AwBQSwMEFAAGAAgA&#10;AAAhAID6p23iAAAADQEAAA8AAABkcnMvZG93bnJldi54bWxMj8FOhDAQhu8mvkMzJt7Y0nUXECkb&#10;Y6LxYEhc9d6lI6B0irQL7NvbPelxZr788/3FbjE9m3B0nSUJYhUDQ6qt7qiR8P72GGXAnFekVW8J&#10;JZzQwa68vChUru1MrzjtfcNCCLlcSWi9H3LOXd2iUW5lB6Rw+7SjUT6MY8P1qOYQbnq+juOEG9VR&#10;+NCqAR9arL/3RyPhh9LTx4ZP2VdV+eTp+aUhrGYpr6+W+ztgHhf/B8NZP6hDGZwO9kjasV5ClIl0&#10;HVgJN0LcAgtItN2mKbBDWCViA7ws+P8W5S8AAAD//wMAUEsBAi0AFAAGAAgAAAAhALaDOJL+AAAA&#10;4QEAABMAAAAAAAAAAAAAAAAAAAAAAFtDb250ZW50X1R5cGVzXS54bWxQSwECLQAUAAYACAAAACEA&#10;OP0h/9YAAACUAQAACwAAAAAAAAAAAAAAAAAvAQAAX3JlbHMvLnJlbHNQSwECLQAUAAYACAAAACEA&#10;G/zPHEkCAABgBAAADgAAAAAAAAAAAAAAAAAuAgAAZHJzL2Uyb0RvYy54bWxQSwECLQAUAAYACAAA&#10;ACEAgPqnbeIAAAANAQAADwAAAAAAAAAAAAAAAACjBAAAZHJzL2Rvd25yZXYueG1sUEsFBgAAAAAE&#10;AAQA8wAAALIF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7" o:spid="_x0000_s1030" type="#_x0000_t32" style="position:absolute;left:0;text-align:left;margin-left:-440.1pt;margin-top:156.7pt;width:67.5pt;height:32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tOaRgIAAF8EAAAOAAAAZHJzL2Uyb0RvYy54bWysVMGO0zAQvSPxD1bu3SQl2bZR0xVKWi4L&#10;rLQLd9d2Emsd27K9TQviI/ZDuO4PVPwXY7dbtnBBiByccTzz5s3Mc+ZX216gDTOWK1lG6UUSISaJ&#10;oly2ZfTpbjWaRsg6LCkWSrIy2jEbXS1ev5oPumBj1SlBmUEAIm0x6DLqnNNFHFvSsR7bC6WZhMNG&#10;mR472Jo2pgYPgN6LeJwkl/GgDNVGEWYtfK0Ph9Ei4DcNI+5j01jmkCgj4ObCasK69mu8mOOiNVh3&#10;nBxp4H9g0WMuIekJqsYOowfD/4DqOTHKqsZdENXHqmk4YaEGqCZNfqvmtsOahVqgOVaf2mT/Hyz5&#10;sLkxiFOY3SRCEvcwo2W7Y5JZtH+y9gu73z+5H49I7vbfhcACgR80bdC2gNhK3hhfNtnKW32tyL1F&#10;UlUdli0L5O92GgBTHxGfhfiN1ZB6PbxXFHzwg1Ohg9vG9KgRXH/2gR4cuoS2YWS708jY1iECH6f5&#10;ZJzDYAkcZcksn+QhFy48jA/Wxrp3TPXIG2VkncG87VylpARxKHNIgTfX1nmSvwJ8sFQrLkTQiJBo&#10;KKNZPs4DJ6sEp/7Qu1nTrith0AZ7lYXnyOLMzagHSQNYxzBdHm2HuTjYkFxIjwfFAZ2jdZDR11ky&#10;W06X02yUjS+Xoyyp69HbVZWNLlfpJK/f1FVVp988tTQrOk4pk57ds6TT7O8kc7xcBzGeRH1qQ3yO&#10;HvoFZJ/fgXSYsx/tQSRrRXc35nn+oOLgfLxx/pq83IP98r+w+AkAAP//AwBQSwMEFAAGAAgAAAAh&#10;AAvUVsPhAAAADQEAAA8AAABkcnMvZG93bnJldi54bWxMj8FOg0AQhu8mvsNmTLzRpS0WiiyNMdF4&#10;MCRWe9/CCCg7i+wW6Ns7Pelx/vnyzzfZbjadGHFwrSUFy0UIAqm0VUu1go/3pyAB4bymSneWUMEZ&#10;Hezy66tMp5Wd6A3Hva8Fl5BLtYLG+z6V0pUNGu0Wtkfi3acdjPY8DrWsBj1xuenkKgw30uiW+EKj&#10;e3xssPzen4yCH4rPh0iOyVdR+M3zy2tNWExK3d7MD/cgPM7+D4aLPqtDzk5He6LKiU5BkCThilkF&#10;6+U6AsFIEEd3HB05iuMtyDyT/7/IfwEAAP//AwBQSwECLQAUAAYACAAAACEAtoM4kv4AAADhAQAA&#10;EwAAAAAAAAAAAAAAAAAAAAAAW0NvbnRlbnRfVHlwZXNdLnhtbFBLAQItABQABgAIAAAAIQA4/SH/&#10;1gAAAJQBAAALAAAAAAAAAAAAAAAAAC8BAABfcmVscy8ucmVsc1BLAQItABQABgAIAAAAIQCzNtOa&#10;RgIAAF8EAAAOAAAAAAAAAAAAAAAAAC4CAABkcnMvZTJvRG9jLnhtbFBLAQItABQABgAIAAAAIQAL&#10;1FbD4QAAAA0BAAAPAAAAAAAAAAAAAAAAAKAEAABkcnMvZG93bnJldi54bWxQSwUGAAAAAAQABADz&#10;AAAArg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8" o:spid="_x0000_s1031" type="#_x0000_t32" style="position:absolute;left:0;text-align:left;margin-left:-505.35pt;margin-top:146.95pt;width:67.5pt;height:32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3S4QAIAAFUEAAAOAAAAZHJzL2Uyb0RvYy54bWysVEtu2zAQ3RfoHQjtHUmu5I8QOSgku5u0&#10;NZD0ADRJSUQokiAZy27RQ/Qg2eYCQe/VIf1B3G6KolpQQ3HmzZuZR13f7HqBtsxYrmQZpVdJhJgk&#10;inLZltGX+9VoFiHrsKRYKMnKaM9sdLN4++Z60AUbq04JygwCEGmLQZdR55wu4tiSjvXYXinNJBw2&#10;yvTYwda0MTV4APRexOMkmcSDMlQbRZi18LU+HEaLgN80jLjPTWOZQ6KMgJsLqwnrxq/x4hoXrcG6&#10;4+RIA/8Dix5zCUnPUDV2GD0a/gdUz4lRVjXuiqg+Vk3DCQs1QDVp8ls1dx3WLNQCzbH63Cb7/2DJ&#10;p+3aIE5hdjApiXuY0bLdM8ksenm29it7eHl2P38guX95EgILBH7QtEHbAmIruTa+bLKTd/pWkQeL&#10;pKo6LFsWyN/vNQCmPiK+CPEbqyH1ZvioKPjgR6dCB3eN6T0k9AbtwqD250GxnUMEPs7y6TiHcRI4&#10;ypJ5Ps1DBlycgrWx7gNTPfJGGVlnMG87VykpQRLKpCEV3t5a56nh4hTgM0u14kIEZQiJhjKa5+M8&#10;BFglOPWH3s2adlMJg7bYays8RxYXbkY9ShrAOobp8mg7zMXBhuRCejwoDugcrYN4vs2T+XK2nGWj&#10;bDxZjrKkrkfvV1U2mqzSaV6/q6uqTr97amlWdJxSJj27k5DT7O+EcrxSBwmepXxuQ3yJHvoFZE/v&#10;QDpM1w/0II2Novu1OU0dtBucj/fMX47Xe7Bf/w0WvwAAAP//AwBQSwMEFAAGAAgAAAAhAMUQhtPj&#10;AAAADgEAAA8AAABkcnMvZG93bnJldi54bWxMj8FOg0AQhu8mvsNmTLwYugsVC8jQNCYePNo28bpl&#10;R0DZXcIuBfv0rqd6nJkv/3x/uV10z840us4ahHglgJGprepMg3A8vEYZMOelUbK3hhB+yMG2ur0p&#10;ZaHsbN7pvPcNCyHGFRKh9X4oOHd1S1q6lR3IhNunHbX0YRwbrkY5h3Dd80SIJ65lZ8KHVg700lL9&#10;vZ80ArkpjcUu183x7TI/fCSXr3k4IN7fLbtnYJ4Wf4XhTz+oQxWcTnYyyrEeIYpFLDYBRkjydQ4s&#10;MFG2ScPqhLBOs0fgVcn/16h+AQAA//8DAFBLAQItABQABgAIAAAAIQC2gziS/gAAAOEBAAATAAAA&#10;AAAAAAAAAAAAAAAAAABbQ29udGVudF9UeXBlc10ueG1sUEsBAi0AFAAGAAgAAAAhADj9If/WAAAA&#10;lAEAAAsAAAAAAAAAAAAAAAAALwEAAF9yZWxzLy5yZWxzUEsBAi0AFAAGAAgAAAAhAHEvdLhAAgAA&#10;VQQAAA4AAAAAAAAAAAAAAAAALgIAAGRycy9lMm9Eb2MueG1sUEsBAi0AFAAGAAgAAAAhAMUQhtPj&#10;AAAADgEAAA8AAAAAAAAAAAAAAAAAmgQAAGRycy9kb3ducmV2LnhtbFBLBQYAAAAABAAEAPMAAACq&#10;BQAAAAA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9" o:spid="_x0000_s1032" type="#_x0000_t32" style="position:absolute;left:0;text-align:left;margin-left:-317.1pt;margin-top:179.2pt;width:62.25pt;height:32.25pt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AcASAIAAF8EAAAOAAAAZHJzL2Uyb0RvYy54bWysVMGO0zAQvSPxD5bv3SQl3d1GTVcoabks&#10;sNIu3F3bSax1bMv2Ni2Ij+BDuO4PrPgvxk63ULggRA/u2DPz/GbmOYurXS/RllsntCpxdpZixBXV&#10;TKi2xB/u1pNLjJwnihGpFS/xnjt8tXz5YjGYgk91pyXjFgGIcsVgStx5b4okcbTjPXFn2nAFzkbb&#10;nnjY2jZhlgyA3stkmqbnyaAtM1ZT7hyc1qMTLyN+03Dq3zeN4x7JEgM3H1cb101Yk+WCFK0lphP0&#10;QIP8A4ueCAWXHqFq4gl6sOIPqF5Qq51u/BnVfaKbRlAea4BqsvS3am47YnisBZrjzLFN7v/B0nfb&#10;G4sEg9nNMVKkhxmt2j1X3KGnR+c+8funR//9K1L7p29SEokgDpo2GFdAbqVubCib7tStudb03iGl&#10;q46olkfyd3sDgFnISE5SwsYZuHozvNUMYsiD17GDu8b2qJHCfAyJARy6hHZxZPvjyPjOIwqHF/N0&#10;djHDiIIrT+fBDneRIsCEZGOdf8N1j4JRYuctEW3nK60UiEPb8QqyvXZ+THxOCMlKr4WUcE4KqdBQ&#10;4vlsOoucnJaCBWfwOdtuKmnRlgSVxd+BxUmY1Q+KRbCOE7Y62J4IOdrAWqqAB8UBnYM1yujzPJ2v&#10;LleX+SSfnq8meVrXk9frKp+cr7OLWf2qrqo6+xKoZXnRCca4CuyeJZ3lfyeZw+MaxXgU9bENySl6&#10;bDSQff6PpOOcw2hHkWw029/Y0NowclBxDD68uPBMft3HqJ/fheUPAAAA//8DAFBLAwQUAAYACAAA&#10;ACEA9m0oQeIAAAANAQAADwAAAGRycy9kb3ducmV2LnhtbEyPQU+DQBCF7yb+h82YeKOLlFKKDI0x&#10;0XgwJFa9b2EElJ1Fdgv037ue9Dh5X977Jt8vuhcTjbYzjHCzCkEQV6buuEF4e30IUhDWKa5Vb5gQ&#10;zmRhX1xe5CqrzcwvNB1cI3wJ20whtM4NmZS2akkruzIDsc8+zKiV8+fYyHpUsy/XvYzCMJFadewX&#10;WjXQfUvV1+GkEb55e36P5ZR+lqVLHp+eG6ZyRry+Wu5uQTha3B8Mv/peHQrvdDQnrq3oEYJkHUee&#10;RVhv0hiER4JNuNuCOCLEUbQDWeTy/xfFDwAAAP//AwBQSwECLQAUAAYACAAAACEAtoM4kv4AAADh&#10;AQAAEwAAAAAAAAAAAAAAAAAAAAAAW0NvbnRlbnRfVHlwZXNdLnhtbFBLAQItABQABgAIAAAAIQA4&#10;/SH/1gAAAJQBAAALAAAAAAAAAAAAAAAAAC8BAABfcmVscy8ucmVsc1BLAQItABQABgAIAAAAIQCC&#10;4AcASAIAAF8EAAAOAAAAAAAAAAAAAAAAAC4CAABkcnMvZTJvRG9jLnhtbFBLAQItABQABgAIAAAA&#10;IQD2bShB4gAAAA0BAAAPAAAAAAAAAAAAAAAAAKIEAABkcnMvZG93bnJldi54bWxQSwUGAAAAAAQA&#10;BADzAAAAsQ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20" o:spid="_x0000_s1033" type="#_x0000_t32" style="position:absolute;left:0;text-align:left;margin-left:-387.6pt;margin-top:165.7pt;width:58.5pt;height:32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ecjQAIAAFUEAAAOAAAAZHJzL2Uyb0RvYy54bWysVEtu2zAQ3RfoHQjtbUmunNiC5aCQ7G7S&#10;1kDSA9AkJRGhSIKkLbtFD9GDZJsLGL1Xh/QHcbspimpBDcWZN29mHjW723UCbZmxXMkiSodJhJgk&#10;inLZFNGXx+VgEiHrsKRYKMmKaM9sdDd/+2bW65yNVKsEZQYBiLR5r4uodU7ncWxJyzpsh0ozCYe1&#10;Mh12sDVNTA3uAb0T8ShJbuJeGaqNIsxa+FodD6N5wK9rRtznurbMIVFEwM2F1YR17dd4PsN5Y7Bu&#10;OTnRwP/AosNcQtILVIUdRhvD/4DqODHKqtoNiepiVdecsFADVJMmv1Xz0GLNQi3QHKsvbbL/D5Z8&#10;2q4M4rSIRtAeiTuY0aLZM8ksOrxY+5U9HV7czx9I7g/PQmCBwA+a1mubQ2wpV8aXTXbyQd8r8mSR&#10;VGWLZcMC+ce9BsDUR8RXIX5jNaRe9x8VBR+8cSp0cFebzkNCb9AuDGp/GRTbOUTg4202mo6BL4Gj&#10;LJmOb8chA87PwdpY94GpDnmjiKwzmDetK5WUIAll0pAKb++t89Rwfg7wmaVaciGCMoREfRFNx6Nx&#10;CLBKcOoPvZs1zboUBm2x11Z4Tiyu3IzaSBrAWobp4mQ7zMXRhuRCejwoDuicrKN4vk2T6WKymGSD&#10;bHSzGGRJVQ3eL8tscLNMb8fVu6osq/S7p5ZmecspZdKzOws5zf5OKKcrdZTgRcqXNsTX6KFfQPb8&#10;DqTDdP1Aj9JYK7pfmfPUQbvB+XTP/OV4vQf79d9g/gsAAP//AwBQSwMEFAAGAAgAAAAhAMZ2abni&#10;AAAADQEAAA8AAABkcnMvZG93bnJldi54bWxMj8FOg0AQhu8mvsNmTLwYukClLZSlaUw8eLRt4nUL&#10;I1DZWcIuBfv0jic9zj9f/vkm382mE1ccXGtJQbQIQSCVtmqpVnA6vgYbEM5rqnRnCRV8o4NdcX+X&#10;66yyE73j9eBrwSXkMq2g8b7PpHRlg0a7he2RePdpB6M9j0Mtq0FPXG46GYfhShrdEl9odI8vDZZf&#10;h9EoQDcmUbhPTX16u01PH/HtMvVHpR4f5v0WhMfZ/8Hwq8/qULDT2Y5UOdEpCNbrJGZWwXIZPYNg&#10;JFglG47OHKVJCrLI5f8vih8AAAD//wMAUEsBAi0AFAAGAAgAAAAhALaDOJL+AAAA4QEAABMAAAAA&#10;AAAAAAAAAAAAAAAAAFtDb250ZW50X1R5cGVzXS54bWxQSwECLQAUAAYACAAAACEAOP0h/9YAAACU&#10;AQAACwAAAAAAAAAAAAAAAAAvAQAAX3JlbHMvLnJlbHNQSwECLQAUAAYACAAAACEAhr3nI0ACAABV&#10;BAAADgAAAAAAAAAAAAAAAAAuAgAAZHJzL2Uyb0RvYy54bWxQSwECLQAUAAYACAAAACEAxnZpueIA&#10;AAANAQAADwAAAAAAAAAAAAAAAACaBAAAZHJzL2Rvd25yZXYueG1sUEsFBgAAAAAEAAQA8wAAAKkF&#10;AAAAAA==&#10;"/>
        </w:pic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7"/>
        <w:gridCol w:w="2404"/>
        <w:gridCol w:w="1349"/>
        <w:gridCol w:w="1255"/>
        <w:gridCol w:w="1490"/>
        <w:gridCol w:w="1275"/>
      </w:tblGrid>
      <w:tr w:rsidR="002074C5" w:rsidRPr="00426327" w:rsidTr="00227A26">
        <w:trPr>
          <w:trHeight w:val="539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4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76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4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76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Munkaközi tájékoztatás</w:t>
            </w:r>
          </w:p>
        </w:tc>
      </w:tr>
      <w:tr w:rsidR="002074C5" w:rsidRPr="00426327" w:rsidTr="00227A26">
        <w:trPr>
          <w:trHeight w:val="59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 történő megjelenítés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</w:tbl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2074C5" w:rsidP="002074C5">
      <w:pPr>
        <w:spacing w:after="0" w:line="240" w:lineRule="auto"/>
        <w:rPr>
          <w:rFonts w:ascii="Times New Roman" w:hAnsi="Times New Roman" w:cs="Times New Roman"/>
          <w:b/>
        </w:rPr>
      </w:pPr>
    </w:p>
    <w:p w:rsidR="002074C5" w:rsidRPr="00426327" w:rsidRDefault="007223A6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4" o:spid="_x0000_s1034" type="#_x0000_t32" style="position:absolute;left:0;text-align:left;margin-left:-517.35pt;margin-top:74.65pt;width:77.25pt;height:32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2etQAIAAFUEAAAOAAAAZHJzL2Uyb0RvYy54bWysVMGO2jAQvVfqP1i5QxIadiECVlUCvWxb&#10;pN1+gLGdxFrHtmxDoFU/oh+y1/0B1P/q2ARa2ktVlYMZ2zNv3sw8Z3a3bwXaMWO5kvMoHSYRYpIo&#10;ymU9jz49rgaTCFmHJcVCSTaPDsxGd4vXr2adztlINUpQZhCASJt3eh41zuk8ji1pWIvtUGkm4bJS&#10;psUOtqaOqcEdoLciHiXJTdwpQ7VRhFkLp+XpMloE/KpixH2sKsscEvMIuLmwmrBu/BovZjivDdYN&#10;Jz0N/A8sWswlJL1AldhhtDX8D6iWE6OsqtyQqDZWVcUJCzVANWnyWzUPDdYs1ALNsfrSJvv/YMmH&#10;3dogTmF2WYQkbmFGy/rAJLPo+GLtZ/Z0fHHfvyF5OD4LgQUCP2hap20OsYVcG1822csHfa/Ik0VS&#10;FQ2WNQvkHw8aAFMfEV+F+I3VkHrTvVcUfPDWqdDBfWVaDwm9QfswqMNlUGzvEIHD6SRNbscRInCV&#10;JdMx2D4Dzs/B2lj3jqkWeWMeWWcwrxtXKClBEsqkIRXe3Vt3CjwH+MxSrbgQcI5zIVEH6cajcQiw&#10;SnDqL/2dNfWmEAbtsNdW+PUsrtyM2koawBqG6bK3HebiZANrIT0eFAd0euskni/TZLqcLCfZIBvd&#10;LAdZUpaDt6siG9ys0ttx+aYsijL96qmlWd5wSpn07M5CTrO/E0r/pE4SvEj50ob4Gj00Gsie/wPp&#10;MF0/0JM0Nooe1sa31g8atBuc+3fmH8ev++D182uw+AEAAP//AwBQSwMEFAAGAAgAAAAhABy1gpzi&#10;AAAADgEAAA8AAABkcnMvZG93bnJldi54bWxMj0FPg0AQhe8m/ofNmHgxdBeoSpGlaUw8eLRt4nUL&#10;I6DsLGGXgv31jic9Tt6X974ptovtxRlH3znSEK8UCKTK1R01Go6HlygD4YOh2vSOUMM3etiW11eF&#10;yWs30xue96ERXEI+NxraEIZcSl+1aI1fuQGJsw83WhP4HBtZj2bmctvLRKkHaU1HvNCaAZ9brL72&#10;k9WAfrqP1W5jm+PrZb57Ty6f83DQ+vZm2T2BCLiEPxh+9VkdSnY6uYlqL3oNUazS9SPDHK03KQhm&#10;oixTCYiThiROM5BlIf+/Uf4AAAD//wMAUEsBAi0AFAAGAAgAAAAhALaDOJL+AAAA4QEAABMAAAAA&#10;AAAAAAAAAAAAAAAAAFtDb250ZW50X1R5cGVzXS54bWxQSwECLQAUAAYACAAAACEAOP0h/9YAAACU&#10;AQAACwAAAAAAAAAAAAAAAAAvAQAAX3JlbHMvLnJlbHNQSwECLQAUAAYACAAAACEABcdnrUACAABV&#10;BAAADgAAAAAAAAAAAAAAAAAuAgAAZHJzL2Uyb0RvYy54bWxQSwECLQAUAAYACAAAACEAHLWCnOIA&#10;AAAOAQAADwAAAAAAAAAAAAAAAACaBAAAZHJzL2Rvd25yZXYueG1sUEsFBgAAAAAEAAQA8wAAAKkF&#10;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3" o:spid="_x0000_s1035" type="#_x0000_t32" style="position:absolute;left:0;text-align:left;margin-left:-467.1pt;margin-top:71.65pt;width:77.25pt;height:32.25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gOHKSAIAAF8EAAAOAAAAZHJzL2Uyb0RvYy54bWysVMGO2jAQvVfqP1i5QxI2sBABqyqBXrbt&#10;Srvt3dhOYq1jW7Yh0KofsR/S6/7Aqv/VsQO0tJeqKgcztmfevJl5zvxm3wq0Y8ZyJRdROkwixCRR&#10;lMt6EX18WA+mEbIOS4qFkmwRHZiNbpavX807nbORapSgzCAAkTbv9CJqnNN5HFvSsBbbodJMwmWl&#10;TIsdbE0dU4M7QG9FPEqSSdwpQ7VRhFkLp2V/GS0DflUx4j5UlWUOiUUE3FxYTVg3fo2Xc5zXBuuG&#10;kyMN/A8sWswlJD1DldhhtDX8D6iWE6OsqtyQqDZWVcUJCzVANWnyWzX3DdYs1ALNsfrcJvv/YMn7&#10;3Z1BnMLsriIkcQszWtUHJplFL8/WfmaPL8/u+xOSh5dvQmCBwA+a1mmbQ2wh74wvm+zlvb5V5NEi&#10;qYoGy5oF8g8HDYCpj4gvQvzGaki96d4pCj5461To4L4yLaoE1598oAeHLqF9GNnhPDK2d4jA4Wya&#10;JtfjCBG4ypLZGGyfC+cexgdrY91bplrkjUVkncG8blyhpARxKNOnwLtb6/rAU4APlmrNhYBznAuJ&#10;Okg3Ho0DJ6sEp/7S31lTbwph0A57lYXfkcWFm1FbSQNYwzBdHW2HuehtYC2kx4PigM7R6mX0ZZbM&#10;VtPVNBtko8lqkCVlOXizLrLBZJ1ej8ursijK9KunlmZ5wyll0rM7STrN/k4yx8fVi/Es6nMb4kv0&#10;0Ggge/oPpMOc/Wh7kWwUPdwZ31o/clBxcD6+OP9Mft0Hr5/fheUPAAAA//8DAFBLAwQUAAYACAAA&#10;ACEAlYZBK+EAAAANAQAADwAAAGRycy9kb3ducmV2LnhtbEyPQU+EMBCF7yb+h2ZMvLFFIFsWKRtj&#10;ovFgSFz13qUjoHSKtAvsv7ee9Dh5X977ptyvZmAzTq63JOFmEwNDaqzuqZXw9voQ5cCcV6TVYAkl&#10;nNHBvrq8KFWh7UIvOB98y0IJuUJJ6LwfC85d06FRbmNHpJB92MkoH86p5XpSSyg3A0/ieMuN6iks&#10;dGrE+w6br8PJSPgmcX7P+Jx/1rXfPj49t4T1IuX11Xp3C8zj6v9g+NUP6lAFp6M9kXZskBDt0iwJ&#10;bEiyNAUWkEiInQB2lJDEIgdelfz/F9UPAAAA//8DAFBLAQItABQABgAIAAAAIQC2gziS/gAAAOEB&#10;AAATAAAAAAAAAAAAAAAAAAAAAABbQ29udGVudF9UeXBlc10ueG1sUEsBAi0AFAAGAAgAAAAhADj9&#10;If/WAAAAlAEAAAsAAAAAAAAAAAAAAAAALwEAAF9yZWxzLy5yZWxzUEsBAi0AFAAGAAgAAAAhAMyA&#10;4cpIAgAAXwQAAA4AAAAAAAAAAAAAAAAALgIAAGRycy9lMm9Eb2MueG1sUEsBAi0AFAAGAAgAAAAh&#10;AJWGQSvhAAAADQEAAA8AAAAAAAAAAAAAAAAAogQAAGRycy9kb3ducmV2LnhtbFBLBQYAAAAABAAE&#10;APMAAACwBQAAAAA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1" o:spid="_x0000_s1036" type="#_x0000_t32" style="position:absolute;left:0;text-align:left;margin-left:-456.6pt;margin-top:76.9pt;width:62.25pt;height:32.2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Q5uRwIAAF8EAAAOAAAAZHJzL2Uyb0RvYy54bWysVMGO0zAQvSPxD5bv3SQl3d1GTVcoabks&#10;sNIu3F3bSax1bMv2Ni2Ij+BDuO4PrPgvxk63ULggRA7OODPz/GbmOYurXS/RllsntCpxdpZixBXV&#10;TKi2xB/u1pNLjJwnihGpFS/xnjt8tXz5YjGYgk91pyXjFgGIcsVgStx5b4okcbTjPXFn2nAFzkbb&#10;nnjY2jZhlgyA3stkmqbnyaAtM1ZT7hx8rUcnXkb8puHUv28axz2SJQZuPq42rpuwJssFKVpLTCfo&#10;gQb5BxY9EQoOPULVxBP0YMUfUL2gVjvd+DOq+0Q3jaA81gDVZOlv1dx2xPBYCzTHmWOb3P+Dpe+2&#10;NxYJBrPLMFKkhxmt2j1X3KGnR+c+8funR//9K1L7p29SEokgDpo2GFdAbqVubCib7tStudb03iGl&#10;q46olkfyd3sDgDEjOUkJG2fg6M3wVjOIIQ9exw7uGtujRgrzMSQGcOgS2sWR7Y8j4zuPKHy8mKez&#10;ixlGFFx5Og82sEtIEWBCsrHOv+G6R8EosfOWiLbzlVYKxKHteATZXjs/Jj4nhGSl10LKqBGp0FDi&#10;+Ww6i5ycloIFZwhztt1U0qItCSqLz4HFSZjVD4pFsI4TtjrYngg52sBaqoAHxQGdgzXK6PM8na8u&#10;V5f5JJ+eryZ5WteT1+sqn5yvs4tZ/aquqjr7EqhledEJxrgK7J4lneV/J5nD5RrFeBT1sQ3JKXps&#10;NJB9fkfScc5htKNINprtb2xobRg5qDgGH25cuCa/7mPUz//C8gcAAAD//wMAUEsDBBQABgAIAAAA&#10;IQDeNrms4QAAAA0BAAAPAAAAZHJzL2Rvd25yZXYueG1sTI/LToRAEEX3Jv5Dp0zcMc1DB0SaiTHR&#10;uDAkjrrvgRJQuhrpHmD+3nKly8o9uXVusVvNIGacXG9JQbQJQSDVtumpVfD2+hBkIJzX1OjBEio4&#10;oYNdeX5W6LyxC73gvPet4BJyuVbQeT/mUrq6Q6Pdxo5InH3YyWjP59TKZtILl5tBxmG4lUb3xB86&#10;PeJ9h/XX/mgUfFN6er+Sc/ZZVX77+PTcElaLUpcX690tCI+r/4PhV5/VoWSngz1S48SgILiJkphZ&#10;Tq4THsFIkGZZCuKgII6yBGRZyP8ryh8AAAD//wMAUEsBAi0AFAAGAAgAAAAhALaDOJL+AAAA4QEA&#10;ABMAAAAAAAAAAAAAAAAAAAAAAFtDb250ZW50X1R5cGVzXS54bWxQSwECLQAUAAYACAAAACEAOP0h&#10;/9YAAACUAQAACwAAAAAAAAAAAAAAAAAvAQAAX3JlbHMvLnJlbHNQSwECLQAUAAYACAAAACEAFQkO&#10;bkcCAABfBAAADgAAAAAAAAAAAAAAAAAuAgAAZHJzL2Uyb0RvYy54bWxQSwECLQAUAAYACAAAACEA&#10;3ja5rOEAAAANAQAADwAAAAAAAAAAAAAAAAChBAAAZHJzL2Rvd25yZXYueG1sUEsFBgAAAAAEAAQA&#10;8wAAAK8F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2" o:spid="_x0000_s1037" type="#_x0000_t32" style="position:absolute;left:0;text-align:left;margin-left:-444.6pt;margin-top:81.4pt;width:58.5pt;height:32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XTxQQIAAFUEAAAOAAAAZHJzL2Uyb0RvYy54bWysVEtu2zAQ3RfoHQjtbUmunNiC5aCQ7G7S&#10;1kDSA9AkJRGhSIKkLbtFD9GDZJsLGL1Xh/QHcbspimpBDcWZN29mHjW723UCbZmxXMkiSodJhJgk&#10;inLZFNGXx+VgEiHrsKRYKMmKaM9sdDd/+2bW65yNVKsEZQYBiLR5r4uodU7ncWxJyzpsh0ozCYe1&#10;Mh12sDVNTA3uAb0T8ShJbuJeGaqNIsxa+FodD6N5wK9rRtznurbMIVFEwM2F1YR17dd4PsN5Y7Bu&#10;OTnRwP/AosNcQtILVIUdRhvD/4DqODHKqtoNiepiVdecsFADVJMmv1Xz0GLNQi3QHKsvbbL/D5Z8&#10;2q4M4hRmN4qQxB3MaNHsmWQWHV6s/cqeDi/u5w8k94dnIbBA4AdN67XNIbaUK+PLJjv5oO8VebJI&#10;qrLFsmGB/ONeA2DqI+KrEL+xGlKv+4+Kgg/eOBU6uKtN5yGhN2gXBrW/DIrtHCLw8TYbTccwTgJH&#10;WTId345DBpyfg7Wx7gNTHfJGEVlnMG9aVyopQRLKpCEV3t5b56nh/BzgM0u15EIEZQiJ+iKajkfj&#10;EGCV4NQfejdrmnUpDNpir63wnFhcuRm1kTSAtQzTxcl2mIujDcmF9HhQHNA5WUfxfJsm08VkMckG&#10;2ehmMciSqhq8X5bZ4GaZ3o6rd1VZVul3Ty3N8pZTyqRndxZymv2dUE5X6ijBi5QvbYiv0UO/gOz5&#10;HUiH6fqBHqWxVnS/Muepg3aD8+me+cvxeg/267/B/BcAAAD//wMAUEsDBBQABgAIAAAAIQCSpD25&#10;4QAAAA0BAAAPAAAAZHJzL2Rvd25yZXYueG1sTI9BT4NAEIXvJv6HzZh4MXTpGgulLE1j4sGjbROv&#10;WxiBys4SdinYX+94ssd578ub9/LtbDtxwcG3jjQsFzEIpNJVLdUajoe3KAXhg6HKdI5Qww962Bb3&#10;d7nJKjfRB172oRYcQj4zGpoQ+kxKXzZojV+4Hom9LzdYE/gcalkNZuJw20kVxytpTUv8oTE9vjZY&#10;fu9HqwH9+LKMd2tbH9+v09Onup6n/qD148O824AIOId/GP7qc3UouNPJjVR50WmI0nStmGVnpXgE&#10;I1GSKJZOGpRKnkEWubxdUfwCAAD//wMAUEsBAi0AFAAGAAgAAAAhALaDOJL+AAAA4QEAABMAAAAA&#10;AAAAAAAAAAAAAAAAAFtDb250ZW50X1R5cGVzXS54bWxQSwECLQAUAAYACAAAACEAOP0h/9YAAACU&#10;AQAACwAAAAAAAAAAAAAAAAAvAQAAX3JlbHMvLnJlbHNQSwECLQAUAAYACAAAACEArS108UECAABV&#10;BAAADgAAAAAAAAAAAAAAAAAuAgAAZHJzL2Uyb0RvYy54bWxQSwECLQAUAAYACAAAACEAkqQ9ueEA&#10;AAANAQAADwAAAAAAAAAAAAAAAACbBAAAZHJzL2Rvd25yZXYueG1sUEsFBgAAAAAEAAQA8wAAAKkF&#10;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9" o:spid="_x0000_s1038" type="#_x0000_t32" style="position:absolute;left:0;text-align:left;margin-left:-398.85pt;margin-top:75.4pt;width:67.5pt;height:32.25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kvgRQIAAF0EAAAOAAAAZHJzL2Uyb0RvYy54bWysVMGO0zAQvSPxD1bu3SQl6bbRpiuUtFwW&#10;qLQLd9d2Emsd27LdpgXxEfshXPcHKv6Lsdstu3BBiBycccbz5s3Mc66ud71AW2YsV7KM0oskQkwS&#10;Rblsy+jT3XI0jZB1WFIslGRltGc2up6/fnU16IKNVacEZQYBiLTFoMuoc04XcWxJx3psL5RmEpyN&#10;Mj12sDVtTA0eAL0X8ThJJvGgDNVGEWYtfK2Pzmge8JuGEfexaSxzSJQRcHNhNWFd+zWeX+GiNVh3&#10;nJxo4H9g0WMuIekZqsYOo43hf0D1nBhlVeMuiOpj1TScsFADVJMmv1Vz22HNQi3QHKvPbbL/D5Z8&#10;2K4M4rSMZhGSuIcRLdo9k8yiw6O1X9j94dH9eEByf/guBBZo5ls2aFtAZCVXxhdNdvJW3yhyb5FU&#10;VYdlywL1u70GvNRHxC9C/MZqSLwe3isKZ/DGqdC/XWN61AiuP/tADw49QrswsP15YGznEIGP0/xy&#10;nMNYCbiyZJZf5iEXLjyMD9bGundM9cgbZWSdwbztXKWkBGkoc0yBtzfWeZK/AnywVEsuRFCIkGiA&#10;FuXjPHCySnDqnf6YNe26EgZtsddYeE4sXhwzaiNpAOsYpouT7TAXRxuSC+nxoDigc7KOIvo6S2aL&#10;6WKajbLxZDHKkroevV1W2WiyTC/z+k1dVXX6zVNLs6LjlDLp2T0JOs3+TjCnq3WU4lnS5zbEL9FD&#10;v4Ds0zuQDnP2oz2KZK3ofmWe5g8aDodP981fkud7sJ//FeY/AQAA//8DAFBLAwQUAAYACAAAACEA&#10;9ptVCuAAAAANAQAADwAAAGRycy9kb3ducmV2LnhtbEyPQU+EMBCF7yb+h2ZMvLFl0YUVKRtjovFg&#10;SFz13qUjoHSKtAvsv3c86XHe+/LmvWK32F5MOPrOkYL1KgaBVDvTUaPg7fUh2oLwQZPRvSNUcEIP&#10;u/L8rNC5cTO94LQPjeAQ8rlW0IYw5FL6ukWr/coNSOx9uNHqwOfYSDPqmcNtL5M4TqXVHfGHVg94&#10;32L9tT9aBd+Und6v5bT9rKqQPj49N4TVrNTlxXJ3CyLgEv5g+K3P1aHkTgd3JONFryDKbrKMWXY2&#10;MY9gJErThKWDgmS9uQJZFvL/ivIHAAD//wMAUEsBAi0AFAAGAAgAAAAhALaDOJL+AAAA4QEAABMA&#10;AAAAAAAAAAAAAAAAAAAAAFtDb250ZW50X1R5cGVzXS54bWxQSwECLQAUAAYACAAAACEAOP0h/9YA&#10;AACUAQAACwAAAAAAAAAAAAAAAAAvAQAAX3JlbHMvLnJlbHNQSwECLQAUAAYACAAAACEA7YJL4EUC&#10;AABdBAAADgAAAAAAAAAAAAAAAAAuAgAAZHJzL2Uyb0RvYy54bWxQSwECLQAUAAYACAAAACEA9ptV&#10;CuAAAAANAQAADwAAAAAAAAAAAAAAAACfBAAAZHJzL2Rvd25yZXYueG1sUEsFBgAAAAAEAAQA8wAA&#10;AKwF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0" o:spid="_x0000_s1039" type="#_x0000_t32" style="position:absolute;left:0;text-align:left;margin-left:-386.1pt;margin-top:99.4pt;width:67.5pt;height:32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E3kQAIAAFUEAAAOAAAAZHJzL2Uyb0RvYy54bWysVEtu2zAQ3RfoHQjtHUmu5I8QOSgku5u0&#10;NZD0ADRJSUQokiAZy27RQ/Qg2eYCQe/VIf1B3G6KolpQQ3HmzZuZR13f7HqBtsxYrmQZpVdJhJgk&#10;inLZltGX+9VoFiHrsKRYKMnKaM9sdLN4++Z60AUbq04JygwCEGmLQZdR55wu4tiSjvXYXinNJBw2&#10;yvTYwda0MTV4APRexOMkmcSDMlQbRZi18LU+HEaLgN80jLjPTWOZQ6KMgJsLqwnrxq/x4hoXrcG6&#10;4+RIA/8Dix5zCUnPUDV2GD0a/gdUz4lRVjXuiqg+Vk3DCQs1QDVp8ls1dx3WLNQCzbH63Cb7/2DJ&#10;p+3aIE5hdtAeiXuY0bLdM8ksenm29it7eHl2P38guX95EgILBH7QtEHbAmIruTa+bLKTd/pWkQeL&#10;pKo6LFsWyN/vNQCmPiK+CPEbqyH1ZvioKPjgR6dCB3eN6T0k9AbtwqD250GxnUMEPs7y6TgHvgSO&#10;smSeT/OQARenYG2s+8BUj7xRRtYZzNvOVUpKkIQyaUiFt7fWeWq4OAX4zFKtuBBBGUKioYzm+TgP&#10;AVYJTv2hd7Om3VTCoC322grPkcWFm1GPkgawjmG6PNoOc3GwIbmQHg+KAzpH6yCeb/NkvpwtZ9ko&#10;G0+Woyyp69H7VZWNJqt0mtfv6qqq0++eWpoVHaeUSc/uJOQ0+zuhHK/UQYJnKZ/bEF+ih34B2dM7&#10;kA7T9QM9SGOj6H5tTlMH7Qbn4z3zl+P1HuzXf4PFLwAAAP//AwBQSwMEFAAGAAgAAAAhAH7E2THh&#10;AAAADQEAAA8AAABkcnMvZG93bnJldi54bWxMj0FPg0AQhe8m/ofNmHgxdOkSoUWWpjHx4NG2idct&#10;jICys4RdCvbXO570OO99efNesVtsLy44+s6RhvUqBoFUubqjRsPp+BJtQPhgqDa9I9TwjR525e1N&#10;YfLazfSGl0NoBIeQz42GNoQhl9JXLVrjV25AYu/DjdYEPsdG1qOZOdz2UsVxKq3piD+0ZsDnFquv&#10;w2Q1oJ8e1/F+a5vT63V+eFfXz3k4an1/t+yfQARcwh8Mv/W5OpTc6ewmqr3oNURZphSz7Gw3PIKR&#10;KE0yls4aVJokIMtC/l9R/gAAAP//AwBQSwECLQAUAAYACAAAACEAtoM4kv4AAADhAQAAEwAAAAAA&#10;AAAAAAAAAAAAAAAAW0NvbnRlbnRfVHlwZXNdLnhtbFBLAQItABQABgAIAAAAIQA4/SH/1gAAAJQB&#10;AAALAAAAAAAAAAAAAAAAAC8BAABfcmVscy8ucmVsc1BLAQItABQABgAIAAAAIQAOHE3kQAIAAFUE&#10;AAAOAAAAAAAAAAAAAAAAAC4CAABkcnMvZTJvRG9jLnhtbFBLAQItABQABgAIAAAAIQB+xNkx4QAA&#10;AA0BAAAPAAAAAAAAAAAAAAAAAJoEAABkcnMvZG93bnJldi54bWxQSwUGAAAAAAQABADzAAAAqAUA&#10;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6" o:spid="_x0000_s1040" type="#_x0000_t32" style="position:absolute;left:0;text-align:left;margin-left:-496.35pt;margin-top:67.9pt;width:129.75pt;height:24.7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/nPSQIAAGAEAAAOAAAAZHJzL2Uyb0RvYy54bWysVEtu2zAQ3RfoHQjuHVm24jiC5aCQ7G7S&#10;NkDS7mmSkohQJEEylt2ih8hBus0FjN6rQ8pxm3ZTFPWCnuHMvHnzoRZXu06iLbdOaFXg9GyMEVdU&#10;M6GaAn+8W4/mGDlPFCNSK17gPXf4avn61aI3OZ/oVkvGLQIQ5fLeFLj13uRJ4mjLO+LOtOEKjLW2&#10;HfGg2iZhlvSA3slkMh7Pkl5bZqym3Dm4rQYjXkb8uubUf6hrxz2SBQZuPp42nptwJssFyRtLTCvo&#10;kQb5BxYdEQqSnqAq4gl6sOIPqE5Qq52u/RnVXaLrWlAea4Bq0vFv1dy2xPBYCzTHmVOb3P+Dpe+3&#10;NxYJBrObYaRIBzNaNXuuuEOHJ+c+8/vDk//+iNT+8E1KIhH4QdN643KILdWNDWXTnbo115reO6R0&#10;2RLV8Ej+bm8AMA0RyYuQoDgDqTf9O83Ahzx4HTu4q22HainMpxAYwKFLaBdHtj+NjO88onCZzrKL&#10;+eQcIwq2aZpNQQ7JSB5wQrSxzr/lukNBKLDzloim9aVWCrZD2yEH2V47PwQ+B4RgpddCSrgnuVSo&#10;L/DlOSQIqtNSsGCMim02pbRoS8Kaxd+RxQs3qx8Ui2AtJ2x1lD0RcpCBtVQBD6oDOkdp2KMvl+PL&#10;1Xw1z0bZZLYaZeOqGr1Zl9lotk4vzqtpVZZV+jVQS7O8FYxxFdg973Sa/d3OHF/XsI2nrT61IXmJ&#10;HhsNZJ//I+k46DDbYUs2mu1vbGhtmDmscXQ+PrnwTn7Vo9fPD8PyBwAAAP//AwBQSwMEFAAGAAgA&#10;AAAhALB0XUvhAAAADQEAAA8AAABkcnMvZG93bnJldi54bWxMj0FPg0AQhe8m/ofNmHiji2ALRZbG&#10;mGg8GBKr3rcwAsrOIrsF+u+dnvQ47315816+W0wvJhxdZ0nBzSoEgVTZuqNGwfvbY5CCcF5TrXtL&#10;qOCEDnbF5UWus9rO9IrT3jeCQ8hlWkHr/ZBJ6aoWjXYrOyCx92lHoz2fYyPrUc8cbnoZheFGGt0R&#10;f2j1gA8tVt/7o1HwQ8np41ZO6VdZ+s3T80tDWM5KXV8t93cgPC7+D4Zzfa4OBXc62CPVTvQKgu02&#10;SphlJ17zCEaCJI4jEAeW0nUMssjl/xXFLwAAAP//AwBQSwECLQAUAAYACAAAACEAtoM4kv4AAADh&#10;AQAAEwAAAAAAAAAAAAAAAAAAAAAAW0NvbnRlbnRfVHlwZXNdLnhtbFBLAQItABQABgAIAAAAIQA4&#10;/SH/1gAAAJQBAAALAAAAAAAAAAAAAAAAAC8BAABfcmVscy8ucmVsc1BLAQItABQABgAIAAAAIQD7&#10;c/nPSQIAAGAEAAAOAAAAAAAAAAAAAAAAAC4CAABkcnMvZTJvRG9jLnhtbFBLAQItABQABgAIAAAA&#10;IQCwdF1L4QAAAA0BAAAPAAAAAAAAAAAAAAAAAKMEAABkcnMvZG93bnJldi54bWxQSwUGAAAAAAQA&#10;BADzAAAAsQ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5" o:spid="_x0000_s1041" type="#_x0000_t32" style="position:absolute;left:0;text-align:left;margin-left:-536.85pt;margin-top:50.65pt;width:129.75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/gPQAIAAFYEAAAOAAAAZHJzL2Uyb0RvYy54bWysVM2O2jAQvlfqO1i5QwgEFiLCqkqgl22L&#10;tNsHMLaTWOvYlm0ItOpD9EF63RdAfa+OzU9Le6mqcjAznplvvvlx5vf7VqAdM5YrmUdJfxAhJomi&#10;XNZ59PFp1ZtGyDosKRZKsjw6MBvdL16/mnc6Y0PVKEGZQQAibdbpPGqc01kcW9KwFtu+0kyCsVKm&#10;xQ5UU8fU4A7QWxEPB4NJ3ClDtVGEWQu35ckYLQJ+VTHiPlSVZQ6JPAJuLpwmnBt/xos5zmqDdcPJ&#10;mQb+BxYt5hKSXqFK7DDaGv4HVMuJUVZVrk9UG6uq4oSFGqCaZPBbNY8N1izUAs2x+tom+/9gyfvd&#10;2iBOYXbjCEncwoyW9YFJZtHxxdpP7Pn44r5/RfJw/CYEFgj8oGmdthnEFnJtfNlkLx/1gyLPFklV&#10;NFjWLJB/OmgATHxEfBPiFash9aZ7pyj44K1ToYP7yrQeEnqD9mFQh+ug2N4hApfJJL2bDoEwAdso&#10;SUcg+xQ4u0RrY91bplrkhTyyzmBeN65QUsJOKJOEXHj3YN0p8BLgU0u14kLAPc6ERF0ezcaQwKtW&#10;CU69MSim3hTCoB32yxV+ZxY3bkZtJQ1gDcN0eZYd5uIkA2shPR5UB3TO0ml7Ps8Gs+V0OU176XCy&#10;7KWDsuy9WRVpb7JK7sblqCyKMvniqSVp1nBKmfTsLpucpH+3Kec3ddrB6y5f2xDfoodGA9nLfyAd&#10;xusnetqNjaKHtfGt9ZOG5Q3O54fmX8evevD6+TlY/AAAAP//AwBQSwMEFAAGAAgAAAAhADrqbmLi&#10;AAAADgEAAA8AAABkcnMvZG93bnJldi54bWxMj8FOwzAMhu9IvENkJC6oS9Ix1pWm04TEgSPbJK5Z&#10;47WFJqmadC17eswJjvb/6ffnYjvbjl1wCK13CuRCAENXedO6WsHx8JpkwELUzujOO1TwjQG25e1N&#10;oXPjJ/eOl32sGZW4kGsFTYx9znmoGrQ6LHyPjrKzH6yONA41N4OeqNx2PBXiiVvdOrrQ6B5fGqy+&#10;9qNVgGFcSbHb2Pr4dp0ePtLr59QflLq/m3fPwCLO8Q+GX31Sh5KcTn50JrBOQSLFerkmmCIhl8CI&#10;STL5mAI70WolMuBlwf+/Uf4AAAD//wMAUEsBAi0AFAAGAAgAAAAhALaDOJL+AAAA4QEAABMAAAAA&#10;AAAAAAAAAAAAAAAAAFtDb250ZW50X1R5cGVzXS54bWxQSwECLQAUAAYACAAAACEAOP0h/9YAAACU&#10;AQAACwAAAAAAAAAAAAAAAAAvAQAAX3JlbHMvLnJlbHNQSwECLQAUAAYACAAAACEAfWP4D0ACAABW&#10;BAAADgAAAAAAAAAAAAAAAAAuAgAAZHJzL2Uyb0RvYy54bWxQSwECLQAUAAYACAAAACEAOupuYuIA&#10;AAAOAQAADwAAAAAAAAAAAAAAAACaBAAAZHJzL2Rvd25yZXYueG1sUEsFBgAAAAAEAAQA8wAAAKkF&#10;AAAAAA==&#10;"/>
        </w:pict>
      </w:r>
      <w:r w:rsidR="002074C5" w:rsidRPr="00426327">
        <w:rPr>
          <w:rFonts w:ascii="Times New Roman" w:hAnsi="Times New Roman" w:cs="Times New Roman"/>
          <w:b/>
        </w:rPr>
        <w:t>5.TELEPÜLÉSRENDEZÉSI ESZKÖZ MÓDOSÍTÁSA – ÁLLAMI FŐÉPÍTÉSZI ELJÁRÁS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7"/>
        <w:gridCol w:w="2386"/>
        <w:gridCol w:w="1350"/>
        <w:gridCol w:w="1255"/>
        <w:gridCol w:w="1495"/>
        <w:gridCol w:w="1277"/>
      </w:tblGrid>
      <w:tr w:rsidR="002074C5" w:rsidRPr="00426327" w:rsidTr="00227A26">
        <w:trPr>
          <w:trHeight w:val="539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 xml:space="preserve">       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77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Munkaközi tájékoztatás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Nem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Nem</w:t>
            </w:r>
          </w:p>
        </w:tc>
      </w:tr>
    </w:tbl>
    <w:p w:rsidR="002074C5" w:rsidRPr="00426327" w:rsidRDefault="002074C5" w:rsidP="002074C5">
      <w:pPr>
        <w:spacing w:after="0" w:line="240" w:lineRule="auto"/>
        <w:ind w:left="644"/>
        <w:rPr>
          <w:rFonts w:ascii="Times New Roman" w:hAnsi="Times New Roman" w:cs="Times New Roman"/>
          <w:b/>
        </w:rPr>
      </w:pPr>
    </w:p>
    <w:p w:rsidR="002074C5" w:rsidRPr="00426327" w:rsidRDefault="007223A6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5" o:spid="_x0000_s1042" type="#_x0000_t32" style="position:absolute;left:0;text-align:left;margin-left:-394.35pt;margin-top:138.7pt;width:77.25pt;height:32.25pt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ATwRgIAAF0EAAAOAAAAZHJzL2Uyb0RvYy54bWysVMGO0zAQvSPxD1bu3SQl2W2jTVcoabks&#10;sNIu3F3bSax1bMv2Ni2Ij+BDuO4PVPwXY6ctFC4I0YM79njevJl5zvXNthdow4zlSpZRepFEiEmi&#10;KJdtGX14WE1mEbIOS4qFkqyMdsxGN4uXL64HXbCp6pSgzCAAkbYYdBl1zukiji3pWI/thdJMgrNR&#10;pscOtqaNqcEDoPcinibJZTwoQ7VRhFkLp/XojBYBv2kYce+bxjKHRBkBNxdWE9a1X+PFNS5ag3XH&#10;yYEG/gcWPeYSkp6gauwwejL8D6ieE6OsatwFUX2smoYTFmqAatLkt2ruO6xZqAWaY/WpTfb/wZJ3&#10;mzuDOC2jPEIS9zCiZbtjklm0f7b2E3vcP7vvX5Hc7b8JgQXKfcsGbQuIrOSd8UWTrbzXt4o8WiRV&#10;1WHZskD9YacBL/UR8VmI31gNidfDW0XhDn5yKvRv25geNYLrjz7Qg0OP0DYMbHcaGNs6ROBwPkuT&#10;KyBOwJUl8xxsnwsXHsYHa2PdG6Z65I0yss5g3nauUlKCNJQZU+DNrXVj4DHAB0u14kLAOS6ERAOk&#10;y6d54GSV4NQ7vc+adl0JgzbYayz8DizOrhn1JGkA6ximy4PtMBejDayF9HhQHNA5WKOIPs+T+XK2&#10;nGWTbHq5nGRJXU9er6pscrlKr/L6VV1VdfrFU0uzouOUMunZHQWdZn8nmMPTGqV4kvSpDfE5emg0&#10;kD3+B9Jhzn60o0jWiu7ujG+tHzloOFw+vDf/SH7dh1s/vwqLHwAAAP//AwBQSwMEFAAGAAgAAAAh&#10;AO5RW0nhAAAADQEAAA8AAABkcnMvZG93bnJldi54bWxMj0FPhDAQhe8m/odmTLyxZVlCESkbY6Lx&#10;YEhc9d6lI6B0irQL7L+3nvQ4eV/e+6bcr2ZgM06utyRhu4mBITVW99RKeHt9iHJgzivSarCEEs7o&#10;YF9dXpSq0HahF5wPvmWhhFyhJHTejwXnrunQKLexI1LIPuxklA/n1HI9qSWUm4EncZxxo3oKC50a&#10;8b7D5utwMhK+SZzfUz7nn3Xts8en55awXqS8vlrvboF5XP0fDL/6QR2q4HS0J9KODRIikecisBIS&#10;IVJgAYmyXZoAO0rYpdsb4FXJ/39R/QAAAP//AwBQSwECLQAUAAYACAAAACEAtoM4kv4AAADhAQAA&#10;EwAAAAAAAAAAAAAAAAAAAAAAW0NvbnRlbnRfVHlwZXNdLnhtbFBLAQItABQABgAIAAAAIQA4/SH/&#10;1gAAAJQBAAALAAAAAAAAAAAAAAAAAC8BAABfcmVscy8ucmVsc1BLAQItABQABgAIAAAAIQAbhATw&#10;RgIAAF0EAAAOAAAAAAAAAAAAAAAAAC4CAABkcnMvZTJvRG9jLnhtbFBLAQItABQABgAIAAAAIQDu&#10;UVtJ4QAAAA0BAAAPAAAAAAAAAAAAAAAAAKAEAABkcnMvZG93bnJldi54bWxQSwUGAAAAAAQABADz&#10;AAAArg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6" o:spid="_x0000_s1043" type="#_x0000_t32" style="position:absolute;left:0;text-align:left;margin-left:-327.6pt;margin-top:112.45pt;width:77.25pt;height:32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nQeQAIAAFMEAAAOAAAAZHJzL2Uyb0RvYy54bWysVEtu2zAQ3RfoHQjuHUmu7NhC5KCQ7G7S&#10;1kDSA9AkJRGhSIJkLLtFD9GDZJsLBL1Xh/SnTbspinpBDzmcN29mHnV1vesl2nLrhFYlzi5SjLii&#10;mgnVlvjT3Wo0w8h5ohiRWvES77nD14vXr64GU/Cx7rRk3CIAUa4YTIk7702RJI52vCfuQhuuwNlo&#10;2xMPW9smzJIB0HuZjNN0mgzaMmM15c7BaX1w4kXEbxpO/cemcdwjWWLg5uNq47oJa7K4IkVriekE&#10;PdIg/8CiJ0JB0jNUTTxBD1b8AdULarXTjb+guk900wjKYw1QTZb+Vs1tRwyPtUBznDm3yf0/WPph&#10;u7ZIsBJPMVKkhxEt2z1X3KHnJ+c+8/vnJ//9G1L750cpiUTT0LLBuAIiK7W2oWi6U7fmRtN7h5Su&#10;OqJaHqnf7Q3gZSEieRESNs5A4s3wXjO4Qx68jv3bNbYPkNAZtItj2p/HxHceUTicz7L0coIRBVee&#10;zidghwykOAUb6/w7rnsUjBI7b4loO19ppUAQ2mYxFdneOH8IPAWEzEqvhJRwTgqp0ADpJuNJDHBa&#10;Chacwedsu6mkRVsSlBV/RxYvrln9oFgE6zhhy6PtiZAHG1hLFfCgOKBztA7S+TJP58vZcpaP8vF0&#10;OcrTuh69XVX5aLrKLif1m7qq6uxroJblRScY4yqwO8k4y/9OJscHdRDgWcjnNiQv0WOjgezpP5KO&#10;0w0DPUhjo9l+bUNrw6BBufHy8ZWFp/HrPt76+S1Y/AAAAP//AwBQSwMEFAAGAAgAAAAhAN881Wri&#10;AAAADQEAAA8AAABkcnMvZG93bnJldi54bWxMj8FOwzAMhu9IvENkJC6oSxatY+2aThMSB45sk7hm&#10;jWk7mqRq0rXs6TEnONr+9Pv7i91sO3bFIbTeKVguBDB0lTetqxWcjq/JBliI2hndeYcKvjHArry/&#10;K3Ru/OTe8XqINaMQF3KtoImxzzkPVYNWh4Xv0dHt0w9WRxqHmptBTxRuOy6FWHOrW0cfGt3jS4PV&#10;12G0CjCM6VLsM1uf3m7T04e8Xab+qNTjw7zfAos4xz8YfvVJHUpyOvvRmcA6Bck6TSWxCqRcZcAI&#10;SVIhnoGdabXJVsDLgv9vUf4AAAD//wMAUEsBAi0AFAAGAAgAAAAhALaDOJL+AAAA4QEAABMAAAAA&#10;AAAAAAAAAAAAAAAAAFtDb250ZW50X1R5cGVzXS54bWxQSwECLQAUAAYACAAAACEAOP0h/9YAAACU&#10;AQAACwAAAAAAAAAAAAAAAAAvAQAAX3JlbHMvLnJlbHNQSwECLQAUAAYACAAAACEAOUp0HkACAABT&#10;BAAADgAAAAAAAAAAAAAAAAAuAgAAZHJzL2Uyb0RvYy54bWxQSwECLQAUAAYACAAAACEA3zzVauIA&#10;AAANAQAADwAAAAAAAAAAAAAAAACaBAAAZHJzL2Rvd25yZXYueG1sUEsFBgAAAAAEAAQA8wAAAKkF&#10;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4" o:spid="_x0000_s1044" type="#_x0000_t32" style="position:absolute;left:0;text-align:left;margin-left:-377.85pt;margin-top:129.7pt;width:58.5pt;height:32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l8DPwIAAFMEAAAOAAAAZHJzL2Uyb0RvYy54bWysVEtu2zAQ3RfoHQjuHUmunNhC5KCQ7G7S&#10;1kDSA9AkJRGhSIJkLLtFD9GDZJsLGL1Xh/QHSbspimpBDTWcN29mHnV9s+0l2nDrhFYlzi5SjLii&#10;mgnVlvjL/XI0xch5ohiRWvES77jDN/O3b64HU/Cx7rRk3CIAUa4YTIk7702RJI52vCfuQhuuwNlo&#10;2xMPW9smzJIB0HuZjNP0Mhm0ZcZqyp2Dr/XBiecRv2k49Z+bxnGPZImBm4+rjes6rMn8mhStJaYT&#10;9EiD/AOLnggFSc9QNfEEPVrxB1QvqNVON/6C6j7RTSMojzVANVn6WzV3HTE81gLNcebcJvf/YOmn&#10;zcoiwUqcY6RIDyNatDuuuEP7Z+e+8of9s//5A6nd/klKIlEeWjYYV0BkpVY2FE236s7cavrgkNJV&#10;R1TLI/X7nQG8LEQkr0LCxhlIvB4+agZnyKPXsX/bxvYBEjqDtnFMu/OY+NYjCh+v8vFsAsOk4MrT&#10;2eRqEjOQ4hRsrPMfuO5RMErsvCWi7XyllQJBaJvFVGRz63ygRopTQMis9FJIGXUhFRpKPJuMJzHA&#10;aSlYcIZjzrbrSlq0IUFZ8TmyeHXM6kfFIljHCVscbU+EPNiQXKqAB8UBnaN1kM63WTpbTBfTfJSP&#10;LxejPK3r0ftllY8ul9nVpH5XV1WdfQ/UsrzoBGNcBXYnGWf538nkeKEOAjwL+dyG5DV67BeQPb0j&#10;6TjdMNCDNNaa7Vb2NHVQbjx8vGXharzcg/3yXzD/BQAA//8DAFBLAwQUAAYACAAAACEAMv0em+IA&#10;AAANAQAADwAAAGRycy9kb3ducmV2LnhtbEyPwU6DQBCG7ya+w2ZMvBi6FKQtlKFpTDx4tG3idQsj&#10;UNlZwi4F+/SuJz3OzJd/vj/fzboTVxpsaxhhuQhBEJemarlGOB1fgw0I6xRXqjNMCN9kYVfc3+Uq&#10;q8zE73Q9uFr4ELaZQmic6zMpbdmQVnZhemJ/+zSDVs6PQy2rQU0+XHcyCsOV1Kpl/6FRPb00VH4d&#10;Ro1AdkyW4T7V9entNj19RLfL1B8RHx/m/RaEo9n9wfCr79Wh8E5nM3JlRYcQrJNk7VmEKEmfQXgk&#10;WMUbvzojxFGcgixy+b9F8QMAAP//AwBQSwECLQAUAAYACAAAACEAtoM4kv4AAADhAQAAEwAAAAAA&#10;AAAAAAAAAAAAAAAAW0NvbnRlbnRfVHlwZXNdLnhtbFBLAQItABQABgAIAAAAIQA4/SH/1gAAAJQB&#10;AAALAAAAAAAAAAAAAAAAAC8BAABfcmVscy8ucmVsc1BLAQItABQABgAIAAAAIQAcbl8DPwIAAFME&#10;AAAOAAAAAAAAAAAAAAAAAC4CAABkcnMvZTJvRG9jLnhtbFBLAQItABQABgAIAAAAIQAy/R6b4gAA&#10;AA0BAAAPAAAAAAAAAAAAAAAAAJkEAABkcnMvZG93bnJldi54bWxQSwUGAAAAAAQABADzAAAAqAUA&#10;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3" o:spid="_x0000_s1045" type="#_x0000_t32" style="position:absolute;left:0;text-align:left;margin-left:-359.85pt;margin-top:116.95pt;width:62.25pt;height:32.2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m2ZRwIAAF0EAAAOAAAAZHJzL2Uyb0RvYy54bWysVM2O2yAQvlfqOyDuie2s82ets6rspJdt&#10;G2m3vRPANloMCEictOpD7IP0ui8Q9b0K2Jt220tVNQcyMMw338x8+Prm2HJwoNowKXKYjGMIqMCS&#10;MFHn8OP9ZrSAwFgkCOJS0ByeqIE3q9evrjuV0YlsJCdUAwciTNapHDbWqiyKDG5oi8xYKiqcs5K6&#10;RdZtdR0RjTqH3vJoEsezqJOaKC0xNcadlr0TrgJ+VVFsP1SVoRbwHDpuNqw6rDu/RqtrlNUaqYbh&#10;gQb6BxYtYsIlvUCVyCKw1+wPqJZhLY2s7BjLNpJVxTANNbhqkvi3au4apGioxTXHqEubzP+Dxe8P&#10;Ww0YyeEVBAK1bkTr+kQFNeD8ZMxn+nB+st8fgTidv3GOOLjyLeuUyVxkIbbaF42P4k7dSvxggJBF&#10;g0RNA/X7k3J4iY+IXoT4jVEu8a57J4m7g/ZWhv4dK92CijP1yQd6cNcjcAwDO10GRo8WYHc4X8bT&#10;+RQC7FxpvPS2z4UyD+ODlTb2LZUt8EYOjdWI1Y0tpBBOGlL3KdDh1tg+8DnABwu5YZy7c5RxAboc&#10;LqeTaeBkJGfEO73P6HpXcA0OyGss/AYWL65puRckgDUUkfVgW8R4bzvWXHg8V5yjM1i9iL4s4+V6&#10;sV6ko3QyW4/SuCxHbzZFOpptkvm0vCqLoky+empJmjWMECo8u2dBJ+nfCWZ4Wr0UL5K+tCF6iR4a&#10;7cg+/wfSYc5+tL1IdpKcttq31o/caThcHt6bfyS/7sOtn1+F1Q8AAAD//wMAUEsDBBQABgAIAAAA&#10;IQAkwS5K4wAAAA0BAAAPAAAAZHJzL2Rvd25yZXYueG1sTI/LTsMwEEX3SPyDNUjsUqfpIw/iVAgJ&#10;xAJFotC9G0+TQDwOsZukf4+7guXMHN05N9/NumMjDrY1JGC5CIEhVUa1VAv4/HgOEmDWSVKyM4QC&#10;LmhhV9ze5DJTZqJ3HPeuZj6EbCYFNM71Gee2alBLuzA9kr+dzKCl8+NQczXIyYfrjkdhuOVatuQ/&#10;NLLHpwar7/1ZC/ih+HJY8zH5Kku3fXl9qwnLSYj7u/nxAZjD2f3BcNX36lB4p6M5k7KsExDEyzT2&#10;rIBotUqBeSTYpJsI2NGv0mQNvMj5/xbFLwAAAP//AwBQSwECLQAUAAYACAAAACEAtoM4kv4AAADh&#10;AQAAEwAAAAAAAAAAAAAAAAAAAAAAW0NvbnRlbnRfVHlwZXNdLnhtbFBLAQItABQABgAIAAAAIQA4&#10;/SH/1gAAAJQBAAALAAAAAAAAAAAAAAAAAC8BAABfcmVscy8ucmVsc1BLAQItABQABgAIAAAAIQCm&#10;Vm2ZRwIAAF0EAAAOAAAAAAAAAAAAAAAAAC4CAABkcnMvZTJvRG9jLnhtbFBLAQItABQABgAIAAAA&#10;IQAkwS5K4wAAAA0BAAAPAAAAAAAAAAAAAAAAAKEEAABkcnMvZG93bnJldi54bWxQSwUGAAAAAAQA&#10;BADzAAAAsQUA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2" o:spid="_x0000_s1046" type="#_x0000_t32" style="position:absolute;left:0;text-align:left;margin-left:-331.35pt;margin-top:126.7pt;width:67.5pt;height:3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xaJPwIAAFMEAAAOAAAAZHJzL2Uyb0RvYy54bWysVEtu2zAQ3RfoHQjubX0q+SNEDgrJ7iZt&#10;AyQ9AE1SEhGKJEjaslv0ED1ItrlA0HuVpGUjaTdFUS2ooYbz5s3Mo66uDz0He6oNk6KEyTSGgAos&#10;CRNtCb/cbyYLCIxFgiAuBS3hkRp4vXr75mpQBU1lJzmhGjgQYYpBlbCzVhVRZHBHe2SmUlHhnI3U&#10;PbJuq9uIaDQ49J5HaRzPokFqorTE1Bj3tT454SrgNw3F9nPTGGoBL6HjZsOqw7r1a7S6QkWrkeoY&#10;Hmmgf2DRIyZc0gtUjSwCO83+gOoZ1tLIxk6x7CPZNAzTUIOrJol/q+auQ4qGWlxzjLq0yfw/WPxp&#10;f6sBIyVMIRCodyNat0cqqAHPT8Z8pQ/PT/bnDyCOz4+cIw5S37JBmcJFVuJW+6LxQdypG4kfDBCy&#10;6pBoaaB+f1QOL/ER0asQvzHKJd4OHyVxZ9DOytC/Q6N7D+k6Aw5hTMfLmOjBAuw+LvJ5mrthYufK&#10;4mU+z0MGVJyDlTb2A5U98EYJjdWItZ2tpBBOEFInIRXa3xjrqaHiHOAzC7lhnAddcAGGEi7zNA8B&#10;RnJGvNMfM7rdVlyDPfLKCs/I4tUxLXeCBLCOIrIebYsYP9kuORcezxXn6IzWSTrflvFyvVgvskmW&#10;ztaTLK7ryftNlU1mm2Se1+/qqqqT755akhUdI4QKz+4s4yT7O5mMF+okwIuQL22IXqOHfjmy53cg&#10;HabrB3qSxlaS460+T90pNxweb5m/Gi/3zn75L1j9AgAA//8DAFBLAwQUAAYACAAAACEApCprJ+IA&#10;AAANAQAADwAAAGRycy9kb3ducmV2LnhtbEyPwU6DQBCG7ya+w2ZMvBi6sBWwyNA0Jh482jbxumVH&#10;QNldwi4F+/Sup3qcmS//fH+5XXTPzjS6zhqEZBUDI1Nb1ZkG4Xh4jZ6AOS+Nkr01hPBDDrbV7U0p&#10;C2Vn807nvW9YCDGukAit90PBuatb0tKt7EAm3D7tqKUP49hwNco5hOueizjOuJadCR9aOdBLS/X3&#10;ftII5KY0iXcb3RzfLvPDh7h8zcMB8f5u2T0D87T4Kwx/+kEdquB0spNRjvUIUZaJPLAIIl0/AgtI&#10;lIo8rE4I6yTfAK9K/r9F9QsAAP//AwBQSwECLQAUAAYACAAAACEAtoM4kv4AAADhAQAAEwAAAAAA&#10;AAAAAAAAAAAAAAAAW0NvbnRlbnRfVHlwZXNdLnhtbFBLAQItABQABgAIAAAAIQA4/SH/1gAAAJQB&#10;AAALAAAAAAAAAAAAAAAAAC8BAABfcmVscy8ucmVsc1BLAQItABQABgAIAAAAIQBXPxaJPwIAAFME&#10;AAAOAAAAAAAAAAAAAAAAAC4CAABkcnMvZTJvRG9jLnhtbFBLAQItABQABgAIAAAAIQCkKmsn4gAA&#10;AA0BAAAPAAAAAAAAAAAAAAAAAJkEAABkcnMvZG93bnJldi54bWxQSwUGAAAAAAQABADzAAAAqAUA&#10;AAAA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1" o:spid="_x0000_s1047" type="#_x0000_t32" style="position:absolute;left:0;text-align:left;margin-left:-392.85pt;margin-top:108.7pt;width:67.5pt;height:32.25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Rq6RgIAAF0EAAAOAAAAZHJzL2Uyb0RvYy54bWysVMGO0zAQvSPxD1bu3SQl2W2jpiuUtFwW&#10;qLQLd9d2Emsd27K9TQviI/gQrvsDK/6LsdMtFC4IkYMzzsw8v5l5zuJ63wu0Y8ZyJcsovUgixCRR&#10;lMu2jD7crSezCFmHJcVCSVZGB2aj6+XLF4tBF2yqOiUoMwhApC0GXUadc7qIY0s61mN7oTST4GyU&#10;6bGDrWljavAA6L2Ip0lyGQ/KUG0UYdbC13p0RsuA3zSMuPdNY5lDooyAmwurCevWr/FygYvWYN1x&#10;cqSB/4FFj7mEQ09QNXYYPRj+B1TPiVFWNe6CqD5WTcMJCzVANWnyWzW3HdYs1ALNsfrUJvv/YMm7&#10;3cYgTmF2EZK4hxGt2gOTzKKnR2s/sfunR/f9K5KHp29CYIFS37JB2wIyK7kxvmiyl7f6RpF7i6Sq&#10;OixbFqjfHTTghYz4LMVvrIaDt8NbRSEGPzgV+rdvTI8awfVHn+jBoUdoHwZ2OA2M7R0i8HGWX01z&#10;GCsBV5bM86vcs4tx4WF8sjbWvWGqR94oI+sM5m3nKiUlSEOZ8Qi8u7FuTHxO8MlSrbkQQSFCoqGM&#10;5vk0D5ysEpx6pw+zpt1WwqAd9hoLz5HFWZhRD5IGsI5hujraDnMx2sBaSI8HxQGdozWK6PM8ma9m&#10;q1k2yaaXq0mW1PXk9brKJpfr9CqvX9VVVadfPLU0KzpOKZOe3bOg0+zvBHO8WqMUT5I+tSE+Rw+N&#10;BrLP70A6zNmPdhTJVtHDxvjW+pGDhkPw8b75S/LrPkT9/CssfwAAAP//AwBQSwMEFAAGAAgAAAAh&#10;AHZHxxjgAAAADQEAAA8AAABkcnMvZG93bnJldi54bWxMj8FOg0AQhu8mvsNmTLzRhaYFiiyNMdF4&#10;MCRWe9/CCCg7i+wW6Ns7nvQ4/3z555t8v5heTDi6zpKCaBWCQKps3VGj4P3tMUhBOK+p1r0lVHBB&#10;B/vi+irXWW1nesXp4BvBJeQyraD1fsikdFWLRruVHZB492FHoz2PYyPrUc9cbnq5DsNYGt0RX2j1&#10;gA8tVl+Hs1HwTcnluJFT+lmWPn56fmkIy1mp25vl/g6Ex8X/wfCrz+pQsNPJnql2olcQJOk2YVbB&#10;Oko2IBgJ4m3I0YmjNNqBLHL5/4viBwAA//8DAFBLAQItABQABgAIAAAAIQC2gziS/gAAAOEBAAAT&#10;AAAAAAAAAAAAAAAAAAAAAABbQ29udGVudF9UeXBlc10ueG1sUEsBAi0AFAAGAAgAAAAhADj9If/W&#10;AAAAlAEAAAsAAAAAAAAAAAAAAAAALwEAAF9yZWxzLy5yZWxzUEsBAi0AFAAGAAgAAAAhAG4FGrpG&#10;AgAAXQQAAA4AAAAAAAAAAAAAAAAALgIAAGRycy9lMm9Eb2MueG1sUEsBAi0AFAAGAAgAAAAhAHZH&#10;xxjgAAAADQEAAA8AAAAAAAAAAAAAAAAAoAQAAGRycy9kb3ducmV2LnhtbFBLBQYAAAAABAAEAPMA&#10;AACtBQAAAAA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8" o:spid="_x0000_s1048" type="#_x0000_t32" style="position:absolute;left:0;text-align:left;margin-left:-570.6pt;margin-top:99.7pt;width:129.75pt;height:24.75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78NRwIAAF4EAAAOAAAAZHJzL2Uyb0RvYy54bWysVEFu2zAQvBfoHwjeHVm24jiC5aCQ7F7S&#10;NkDS3mmSkohQJEEylt2ij8hDes0HjP6rS8pxm/ZSFPWB3iW5s7O7Qy2udp1EW26d0KrA6dkYI66o&#10;ZkI1Bf54tx7NMXKeKEakVrzAe+7w1fL1q0Vvcj7RrZaMWwQgyuW9KXDrvcmTxNGWd8SdacMVHNba&#10;dsSDa5uEWdIDeieTyXg8S3ptmbGacudgtxoO8TLi1zWn/kNdO+6RLDBw83G1cd2ENVkuSN5YYlpB&#10;jzTIP7DoiFCQ9ARVEU/QgxV/QHWCWu107c+o7hJd14LyWANUk45/q+a2JYbHWqA5zpza5P4fLH2/&#10;vbFIsALDoBTpYESrZs8Vd+jw5Nxnfn948t8fkdofvklJJJqHlvXG5RBZqhsbiqY7dWuuNb13SOmy&#10;Jarhkfrd3gBeGiKSFyHBcQYSb/p3msEd8uB17N+uth2qpTCfQmAAhx6hXRzY/jQwvvOIwmY6yy7m&#10;k3OMKJxN02wKdkhG8oAToo11/i3XHQpGgZ23RDStL7VSoA1thxxke+38EPgcEIKVXgspYZ/kUqG+&#10;wJfnkCC4TkvBwmF0bLMppUVbEkQWf0cWL65Z/aBYBGs5Yauj7YmQgw2spQp4UB3QOVqDir5cji9X&#10;89U8G2WT2WqUjatq9GZdZqPZOr04r6ZVWVbp10AtzfJWMMZVYPes6DT7O8Uc39agxZOmT21IXqLH&#10;RgPZ5/9IOg46zHZQyUaz/Y0NrQ0zBxHHy8cHF17Jr3689fOzsPwBAAD//wMAUEsDBBQABgAIAAAA&#10;IQDlx7V84QAAAA4BAAAPAAAAZHJzL2Rvd25yZXYueG1sTI9BT4QwEIXvJv6HZky8saWE7BakbIyJ&#10;xoMhcdV7F0ZA6RRpF9h/bz25x8n78t43xX41A5txcr0lBWITA0OqbdNTq+D97TGSwJzX1OjBEio4&#10;o4N9eX1V6LyxC73ifPAtCyXkcq2g837MOXd1h0a7jR2RQvZpJ6N9OKeWN5NeQrkZeBLHW250T2Gh&#10;0yM+dFh/H05GwQ/tzh8pn+VXVfnt0/NLS1gtSt3erPd3wDyu/h+GP/2gDmVwOtoTNY4NCiIhUpEE&#10;OERZlgILTCSl2AE7KkhSmQEvC375RvkLAAD//wMAUEsBAi0AFAAGAAgAAAAhALaDOJL+AAAA4QEA&#10;ABMAAAAAAAAAAAAAAAAAAAAAAFtDb250ZW50X1R5cGVzXS54bWxQSwECLQAUAAYACAAAACEAOP0h&#10;/9YAAACUAQAACwAAAAAAAAAAAAAAAAAvAQAAX3JlbHMvLnJlbHNQSwECLQAUAAYACAAAACEAZie/&#10;DUcCAABeBAAADgAAAAAAAAAAAAAAAAAuAgAAZHJzL2Uyb0RvYy54bWxQSwECLQAUAAYACAAAACEA&#10;5ce1fOEAAAAOAQAADwAAAAAAAAAAAAAAAAChBAAAZHJzL2Rvd25yZXYueG1sUEsFBgAAAAAEAAQA&#10;8wAAAK8FAAAAAA==&#10;"/>
        </w:pict>
      </w:r>
      <w:r w:rsidRPr="007223A6">
        <w:rPr>
          <w:rFonts w:ascii="Times New Roman" w:hAnsi="Times New Roman" w:cs="Times New Roman"/>
          <w:noProof/>
          <w:lang w:eastAsia="hu-HU"/>
        </w:rPr>
        <w:pict>
          <v:shape id="Egyenes összekötő nyíllal 7" o:spid="_x0000_s1049" type="#_x0000_t32" style="position:absolute;left:0;text-align:left;margin-left:-472.35pt;margin-top:75.7pt;width:129.75pt;height:24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+rlZQQIAAFQEAAAOAAAAZHJzL2Uyb0RvYy54bWysVEtu2zAQ3RfoHQjuHVmO/IkQOSgku5u0&#10;NZD0ADRJSUQokiBpy27RQ/Qg3eYCRu/VIf1p026Kol7QMyTnzZuZR93e7TqJttw6oVWB06shRlxR&#10;zYRqCvzxcTmYYeQ8UYxIrXiB99zhu/nrV7e9yflIt1oybhGAKJf3psCt9yZPEkdb3hF3pQ1XcFhr&#10;2xEPrm0SZkkP6J1MRsPhJOm1ZcZqyp2D3ep4iOcRv6459R/q2nGPZIGBm4+rjes6rMn8luSNJaYV&#10;9ESD/AOLjggFSS9QFfEEbaz4A6oT1Gqna39FdZfouhaUxxqgmnT4WzUPLTE81gLNcebSJvf/YOn7&#10;7coiwQo8xUiRDka0aPZccYcOz8594k+HZ//9K1L7wzcpiUTT0LLeuBwiS7WyoWi6Uw/mXtMnh5Qu&#10;W6IaHqk/7g3gpSEieRESHGcg8bp/pxncIRuvY/92te0CJHQG7eKY9pcx8Z1HFDbTSTadjcYYUTi7&#10;TrNrsEMKkp+jjXX+LdcdCkaBnbdENK0vtVKgCG3TmIts750/Bp4DQmqll0JK2Ce5VKgv8M0YEgTX&#10;aSlYOIyObdaltGhLgrTi78TixTWrN4pFsJYTtjjZngh5tIG1VAEPqgM6J+uonc83w5vFbDHLBtlo&#10;shhkw6oavFmW2WCyTKfj6roqyyr9EqilWd4KxrgK7M46TrO/08npRR0VeFHypQ3JS/TYaCB7/o+k&#10;43jDRI/aWGu2X9nQ2jBpkG68fHpm4W386sdbPz8G8x8AAAD//wMAUEsDBBQABgAIAAAAIQAuOMo6&#10;4QAAAA0BAAAPAAAAZHJzL2Rvd25yZXYueG1sTI9BT4NAEIXvJv6HzZh4MXSBQC2UpWlMPHi0beJ1&#10;CyNQ2VnCLgX76x1Pepy8L+99U+wW04srjq6zpCBahSCQKlt31Cg4HV+DDQjnNdW6t4QKvtHBrry/&#10;K3Re25ne8XrwjeAScrlW0Ho/5FK6qkWj3coOSJx92tFoz+fYyHrUM5ebXsZhuJZGd8QLrR7wpcXq&#10;6zAZBeimNAr3mWlOb7f56SO+XebhqNTjw7LfgvC4+D8YfvVZHUp2OtuJaid6BUGWJM/McpJGCQhG&#10;gvUmjUGcFfB0BrIs5P8vyh8AAAD//wMAUEsBAi0AFAAGAAgAAAAhALaDOJL+AAAA4QEAABMAAAAA&#10;AAAAAAAAAAAAAAAAAFtDb250ZW50X1R5cGVzXS54bWxQSwECLQAUAAYACAAAACEAOP0h/9YAAACU&#10;AQAACwAAAAAAAAAAAAAAAAAvAQAAX3JlbHMvLnJlbHNQSwECLQAUAAYACAAAACEAufq5WUECAABU&#10;BAAADgAAAAAAAAAAAAAAAAAuAgAAZHJzL2Uyb0RvYy54bWxQSwECLQAUAAYACAAAACEALjjKOuEA&#10;AAANAQAADwAAAAAAAAAAAAAAAACbBAAAZHJzL2Rvd25yZXYueG1sUEsFBgAAAAAEAAQA8wAAAKkF&#10;AAAAAA==&#10;"/>
        </w:pict>
      </w:r>
      <w:r w:rsidR="002074C5" w:rsidRPr="00426327">
        <w:rPr>
          <w:rFonts w:ascii="Times New Roman" w:hAnsi="Times New Roman" w:cs="Times New Roman"/>
          <w:b/>
        </w:rPr>
        <w:t>6. TELEPÜLÉSRENDEZÉSI ESZKÖZ MÓDOSÍTÁSA – TÁRGYALÁSOS ELJÁRÁS</w:t>
      </w:r>
    </w:p>
    <w:p w:rsidR="002074C5" w:rsidRPr="00426327" w:rsidRDefault="002074C5" w:rsidP="002074C5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07"/>
        <w:gridCol w:w="2386"/>
        <w:gridCol w:w="1350"/>
        <w:gridCol w:w="1255"/>
        <w:gridCol w:w="1495"/>
        <w:gridCol w:w="1277"/>
      </w:tblGrid>
      <w:tr w:rsidR="002074C5" w:rsidRPr="00426327" w:rsidTr="00227A26">
        <w:trPr>
          <w:trHeight w:val="679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B</w:t>
            </w: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C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2074C5" w:rsidRPr="00426327" w:rsidTr="00227A26"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1.</w:t>
            </w: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Véleményezés szakaszai</w:t>
            </w:r>
          </w:p>
        </w:tc>
        <w:tc>
          <w:tcPr>
            <w:tcW w:w="260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bevonási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Társadalmi véleményezési</w:t>
            </w:r>
          </w:p>
        </w:tc>
      </w:tr>
      <w:tr w:rsidR="002074C5" w:rsidRPr="00426327" w:rsidTr="00227A26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074C5" w:rsidRPr="00426327" w:rsidRDefault="002074C5" w:rsidP="00227A26">
            <w:pPr>
              <w:spacing w:after="0" w:line="25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60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Előzetes tájékoztatás</w:t>
            </w:r>
          </w:p>
        </w:tc>
        <w:tc>
          <w:tcPr>
            <w:tcW w:w="2772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hideMark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Munkaközi tájékoztatás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Készítési mód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Új készítés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Módosítás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Hirdetőfelületen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Honlapon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Helyi lapban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C5" w:rsidRPr="00426327" w:rsidRDefault="002074C5" w:rsidP="00227A2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Igen*</w:t>
            </w:r>
          </w:p>
        </w:tc>
      </w:tr>
      <w:tr w:rsidR="002074C5" w:rsidRPr="00426327" w:rsidTr="00227A26">
        <w:trPr>
          <w:trHeight w:val="596"/>
        </w:trPr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426327">
              <w:rPr>
                <w:rFonts w:ascii="Times New Roman" w:hAnsi="Times New Roman" w:cs="Times New Roman"/>
                <w:b/>
              </w:rPr>
              <w:t>Lakossági Fórumon történő megjelenítés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2074C5" w:rsidRPr="00426327" w:rsidRDefault="002074C5" w:rsidP="00227A2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26327">
              <w:rPr>
                <w:rFonts w:ascii="Times New Roman" w:hAnsi="Times New Roman" w:cs="Times New Roman"/>
              </w:rPr>
              <w:t>Igen*</w:t>
            </w:r>
          </w:p>
        </w:tc>
      </w:tr>
    </w:tbl>
    <w:p w:rsidR="002074C5" w:rsidRPr="00426327" w:rsidRDefault="002074C5" w:rsidP="002074C5">
      <w:p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i/>
          <w:color w:val="000000"/>
          <w:lang w:eastAsia="hu-HU"/>
        </w:rPr>
      </w:pPr>
      <w:r w:rsidRPr="00426327">
        <w:rPr>
          <w:rFonts w:ascii="Times New Roman" w:hAnsi="Times New Roman" w:cs="Times New Roman"/>
          <w:i/>
        </w:rPr>
        <w:t xml:space="preserve">*: </w:t>
      </w:r>
      <w:r w:rsidRPr="00426327">
        <w:rPr>
          <w:rFonts w:ascii="Times New Roman" w:eastAsia="Times New Roman" w:hAnsi="Times New Roman" w:cs="Times New Roman"/>
          <w:i/>
          <w:color w:val="000000"/>
          <w:lang w:eastAsia="hu-HU"/>
        </w:rPr>
        <w:t>Kivéve a Kormány által rendeletben kihirdetett vészhelyzet esetén, ekkor csak a hirdető felületen és a honlapon való megjelenítés a kötelező.</w:t>
      </w:r>
    </w:p>
    <w:p w:rsidR="002074C5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74C5" w:rsidRPr="00426327" w:rsidRDefault="002074C5" w:rsidP="002074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4A96" w:rsidRDefault="00434767"/>
    <w:sectPr w:rsidR="00394A96" w:rsidSect="00E957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74C5"/>
    <w:rsid w:val="000F7C59"/>
    <w:rsid w:val="00131F15"/>
    <w:rsid w:val="002074C5"/>
    <w:rsid w:val="0035279C"/>
    <w:rsid w:val="00434767"/>
    <w:rsid w:val="004A21CD"/>
    <w:rsid w:val="006348EE"/>
    <w:rsid w:val="00691967"/>
    <w:rsid w:val="00696EA8"/>
    <w:rsid w:val="007223A6"/>
    <w:rsid w:val="008E4B1E"/>
    <w:rsid w:val="009570A3"/>
    <w:rsid w:val="00AF3841"/>
    <w:rsid w:val="00DC39AB"/>
    <w:rsid w:val="00E05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1"/>
    <o:shapelayout v:ext="edit">
      <o:idmap v:ext="edit" data="1"/>
      <o:rules v:ext="edit">
        <o:r id="V:Rule25" type="connector" idref="#Egyenes összekötő nyíllal 17"/>
        <o:r id="V:Rule26" type="connector" idref="#Egyenes összekötő nyíllal 24"/>
        <o:r id="V:Rule27" type="connector" idref="#Egyenes összekötő nyíllal 18"/>
        <o:r id="V:Rule28" type="connector" idref="#Egyenes összekötő nyíllal 4"/>
        <o:r id="V:Rule29" type="connector" idref="#Egyenes összekötő nyíllal 6"/>
        <o:r id="V:Rule30" type="connector" idref="#Egyenes összekötő nyíllal 13"/>
        <o:r id="V:Rule31" type="connector" idref="#Egyenes összekötő nyíllal 2"/>
        <o:r id="V:Rule32" type="connector" idref="#Egyenes összekötő nyíllal 19"/>
        <o:r id="V:Rule33" type="connector" idref="#Egyenes összekötő nyíllal 11"/>
        <o:r id="V:Rule34" type="connector" idref="#Egyenes összekötő nyíllal 16"/>
        <o:r id="V:Rule35" type="connector" idref="#Egyenes összekötő nyíllal 3"/>
        <o:r id="V:Rule36" type="connector" idref="#Egyenes összekötő nyíllal 5"/>
        <o:r id="V:Rule37" type="connector" idref="#Egyenes összekötő nyíllal 20"/>
        <o:r id="V:Rule38" type="connector" idref="#Egyenes összekötő nyíllal 8"/>
        <o:r id="V:Rule39" type="connector" idref="#Egyenes összekötő nyíllal 12"/>
        <o:r id="V:Rule40" type="connector" idref="#Egyenes összekötő nyíllal 22"/>
        <o:r id="V:Rule41" type="connector" idref="#Egyenes összekötő nyíllal 14"/>
        <o:r id="V:Rule42" type="connector" idref="#Egyenes összekötő nyíllal 15"/>
        <o:r id="V:Rule43" type="connector" idref="#Egyenes összekötő nyíllal 21"/>
        <o:r id="V:Rule44" type="connector" idref="#Egyenes összekötő nyíllal 1"/>
        <o:r id="V:Rule45" type="connector" idref="#Egyenes összekötő nyíllal 10"/>
        <o:r id="V:Rule46" type="connector" idref="#Egyenes összekötő nyíllal 23"/>
        <o:r id="V:Rule47" type="connector" idref="#Egyenes összekötő nyíllal 9"/>
        <o:r id="V:Rule48" type="connector" idref="#Egyenes összekötő nyíllal 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074C5"/>
    <w:pPr>
      <w:spacing w:after="160" w:line="259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2074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1359</Words>
  <Characters>9380</Characters>
  <Application>Microsoft Office Word</Application>
  <DocSecurity>0</DocSecurity>
  <Lines>78</Lines>
  <Paragraphs>21</Paragraphs>
  <ScaleCrop>false</ScaleCrop>
  <Company/>
  <LinksUpToDate>false</LinksUpToDate>
  <CharactersWithSpaces>10718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jano.zsoka</dc:creator>
  <cp:keywords/>
  <dc:description/>
  <cp:lastModifiedBy>tuka.gabriella</cp:lastModifiedBy>
  <cp:revision>4</cp:revision>
  <cp:lastPrinted>2017-03-21T15:23:00Z</cp:lastPrinted>
  <dcterms:created xsi:type="dcterms:W3CDTF">2017-03-21T14:43:00Z</dcterms:created>
  <dcterms:modified xsi:type="dcterms:W3CDTF">2017-04-11T06:53:00Z</dcterms:modified>
</cp:coreProperties>
</file>