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A32" w:rsidRPr="00F773A4" w:rsidRDefault="00F773A4" w:rsidP="00F773A4">
      <w:pPr>
        <w:spacing w:before="160" w:after="160"/>
        <w:jc w:val="right"/>
        <w:rPr>
          <w:rFonts w:eastAsia="Times New Roman"/>
          <w:lang w:eastAsia="hu-HU"/>
        </w:rPr>
      </w:pPr>
      <w:r w:rsidRPr="00F773A4">
        <w:rPr>
          <w:rFonts w:eastAsia="Times New Roman"/>
          <w:i/>
          <w:iCs/>
          <w:lang w:eastAsia="hu-HU"/>
        </w:rPr>
        <w:t>M</w:t>
      </w:r>
      <w:r w:rsidR="00190A32" w:rsidRPr="00F773A4">
        <w:rPr>
          <w:rFonts w:eastAsia="Times New Roman"/>
          <w:i/>
          <w:iCs/>
          <w:lang w:eastAsia="hu-HU"/>
        </w:rPr>
        <w:t xml:space="preserve">elléklet a </w:t>
      </w:r>
      <w:bookmarkStart w:id="0" w:name="_GoBack"/>
      <w:bookmarkEnd w:id="0"/>
      <w:r w:rsidR="00184B2A">
        <w:rPr>
          <w:rFonts w:eastAsia="Times New Roman"/>
          <w:i/>
          <w:iCs/>
          <w:lang w:eastAsia="hu-HU"/>
        </w:rPr>
        <w:t>94</w:t>
      </w:r>
      <w:r w:rsidRPr="00F773A4">
        <w:rPr>
          <w:rFonts w:eastAsia="Times New Roman"/>
          <w:i/>
          <w:iCs/>
          <w:lang w:eastAsia="hu-HU"/>
        </w:rPr>
        <w:t>/25019.</w:t>
      </w:r>
      <w:r w:rsidR="00190A32" w:rsidRPr="00F773A4">
        <w:rPr>
          <w:rFonts w:eastAsia="Times New Roman"/>
          <w:i/>
          <w:iCs/>
          <w:lang w:eastAsia="hu-HU"/>
        </w:rPr>
        <w:t xml:space="preserve"> (I</w:t>
      </w:r>
      <w:r w:rsidRPr="00F773A4">
        <w:rPr>
          <w:rFonts w:eastAsia="Times New Roman"/>
          <w:i/>
          <w:iCs/>
          <w:lang w:eastAsia="hu-HU"/>
        </w:rPr>
        <w:t>V</w:t>
      </w:r>
      <w:r w:rsidR="00190A32" w:rsidRPr="00F773A4">
        <w:rPr>
          <w:rFonts w:eastAsia="Times New Roman"/>
          <w:i/>
          <w:iCs/>
          <w:lang w:eastAsia="hu-HU"/>
        </w:rPr>
        <w:t xml:space="preserve">. </w:t>
      </w:r>
      <w:r w:rsidRPr="00F773A4">
        <w:rPr>
          <w:rFonts w:eastAsia="Times New Roman"/>
          <w:i/>
          <w:iCs/>
          <w:lang w:eastAsia="hu-HU"/>
        </w:rPr>
        <w:t>30</w:t>
      </w:r>
      <w:r w:rsidR="00190A32" w:rsidRPr="00F773A4">
        <w:rPr>
          <w:rFonts w:eastAsia="Times New Roman"/>
          <w:i/>
          <w:iCs/>
          <w:lang w:eastAsia="hu-HU"/>
        </w:rPr>
        <w:t xml:space="preserve">.) </w:t>
      </w:r>
      <w:r w:rsidRPr="00F773A4">
        <w:rPr>
          <w:rFonts w:eastAsia="Times New Roman"/>
          <w:i/>
          <w:iCs/>
          <w:lang w:eastAsia="hu-HU"/>
        </w:rPr>
        <w:t>önkormányzati határozathoz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sz w:val="44"/>
          <w:szCs w:val="44"/>
          <w:lang w:eastAsia="hu-HU"/>
        </w:rPr>
        <w:t>KÖZBESZERZÉSI ADATBÁZIS</w:t>
      </w:r>
    </w:p>
    <w:p w:rsidR="00190A32" w:rsidRPr="00190A32" w:rsidRDefault="00190A32" w:rsidP="00190A32">
      <w:pPr>
        <w:spacing w:before="80" w:after="80"/>
        <w:jc w:val="righ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40"/>
          <w:szCs w:val="40"/>
          <w:lang w:eastAsia="hu-HU"/>
        </w:rPr>
        <w:t>Az éves statisztikai összegezés</w:t>
      </w:r>
    </w:p>
    <w:p w:rsidR="00190A32" w:rsidRPr="00190A32" w:rsidRDefault="00190A32" w:rsidP="00190A32">
      <w:pPr>
        <w:spacing w:before="80" w:after="80"/>
        <w:jc w:val="righ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18"/>
          <w:szCs w:val="18"/>
          <w:lang w:eastAsia="hu-HU"/>
        </w:rPr>
        <w:t>Statisztikai összegezés az éves közbeszerzésekről</w:t>
      </w:r>
      <w:r w:rsidRPr="00190A32">
        <w:rPr>
          <w:rFonts w:eastAsia="Times New Roman"/>
          <w:b/>
          <w:bCs/>
          <w:i/>
          <w:iCs/>
          <w:sz w:val="18"/>
          <w:szCs w:val="18"/>
          <w:lang w:eastAsia="hu-HU"/>
        </w:rPr>
        <w:t xml:space="preserve"> </w:t>
      </w:r>
      <w:r w:rsidRPr="00190A32">
        <w:rPr>
          <w:rFonts w:eastAsia="Times New Roman"/>
          <w:b/>
          <w:bCs/>
          <w:sz w:val="18"/>
          <w:szCs w:val="18"/>
          <w:lang w:eastAsia="hu-HU"/>
        </w:rPr>
        <w:t>a klasszikus ajánlatkérők vonatkozásában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I. szakasz: Ajánlatkérő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I.1) Név és címek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0"/>
        <w:gridCol w:w="2511"/>
        <w:gridCol w:w="2450"/>
        <w:gridCol w:w="2344"/>
      </w:tblGrid>
      <w:tr w:rsidR="00190A32" w:rsidRPr="00190A32" w:rsidTr="00190A32">
        <w:tc>
          <w:tcPr>
            <w:tcW w:w="7451" w:type="dxa"/>
            <w:gridSpan w:val="3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Hivatalos név:</w:t>
            </w:r>
            <w:r w:rsidR="00583906">
              <w:rPr>
                <w:rFonts w:eastAsia="Times New Roman"/>
                <w:sz w:val="18"/>
                <w:szCs w:val="18"/>
                <w:lang w:eastAsia="hu-HU"/>
              </w:rPr>
              <w:t xml:space="preserve"> Kisújszállás Város Önkormányzata</w:t>
            </w:r>
          </w:p>
        </w:tc>
        <w:tc>
          <w:tcPr>
            <w:tcW w:w="2344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Nemzeti azonosítószám: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</w:tc>
      </w:tr>
      <w:tr w:rsidR="00190A32" w:rsidRPr="00190A32" w:rsidTr="00190A32">
        <w:tc>
          <w:tcPr>
            <w:tcW w:w="0" w:type="auto"/>
            <w:gridSpan w:val="4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Postai cím:</w:t>
            </w:r>
            <w:r w:rsidR="00583906">
              <w:rPr>
                <w:rFonts w:eastAsia="Times New Roman"/>
                <w:sz w:val="18"/>
                <w:szCs w:val="18"/>
                <w:lang w:eastAsia="hu-HU"/>
              </w:rPr>
              <w:t xml:space="preserve"> Szabadság tér 1.</w:t>
            </w:r>
          </w:p>
        </w:tc>
      </w:tr>
      <w:tr w:rsidR="00190A32" w:rsidRPr="00190A32" w:rsidTr="00190A32">
        <w:tc>
          <w:tcPr>
            <w:tcW w:w="2490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Város:</w:t>
            </w:r>
            <w:r w:rsidR="00583906">
              <w:rPr>
                <w:rFonts w:eastAsia="Times New Roman"/>
                <w:sz w:val="18"/>
                <w:szCs w:val="18"/>
                <w:lang w:eastAsia="hu-HU"/>
              </w:rPr>
              <w:t xml:space="preserve"> Kisújszállás</w:t>
            </w:r>
          </w:p>
        </w:tc>
        <w:tc>
          <w:tcPr>
            <w:tcW w:w="2511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NUTS-kód:</w:t>
            </w:r>
            <w:r w:rsidR="00583906">
              <w:rPr>
                <w:rFonts w:eastAsia="Times New Roman"/>
                <w:sz w:val="18"/>
                <w:szCs w:val="18"/>
                <w:lang w:eastAsia="hu-HU"/>
              </w:rPr>
              <w:t xml:space="preserve"> HU-322</w:t>
            </w:r>
          </w:p>
        </w:tc>
        <w:tc>
          <w:tcPr>
            <w:tcW w:w="2450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Postai irányítószám:</w:t>
            </w:r>
            <w:r w:rsidR="00583906">
              <w:rPr>
                <w:rFonts w:eastAsia="Times New Roman"/>
                <w:sz w:val="18"/>
                <w:szCs w:val="18"/>
                <w:lang w:eastAsia="hu-HU"/>
              </w:rPr>
              <w:t xml:space="preserve"> 5310</w:t>
            </w:r>
          </w:p>
        </w:tc>
        <w:tc>
          <w:tcPr>
            <w:tcW w:w="2344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Ország:</w:t>
            </w:r>
            <w:r w:rsidR="00583906">
              <w:rPr>
                <w:rFonts w:eastAsia="Times New Roman"/>
                <w:sz w:val="18"/>
                <w:szCs w:val="18"/>
                <w:lang w:eastAsia="hu-HU"/>
              </w:rPr>
              <w:t xml:space="preserve"> Magyarország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I.2) Az ajánlatkérő típusa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2"/>
        <w:gridCol w:w="4753"/>
      </w:tblGrid>
      <w:tr w:rsidR="00190A32" w:rsidRPr="00190A32" w:rsidTr="00190A32">
        <w:tc>
          <w:tcPr>
            <w:tcW w:w="5042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Központi szintű</w:t>
            </w:r>
          </w:p>
          <w:p w:rsidR="00190A32" w:rsidRPr="00190A32" w:rsidRDefault="00583906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Regionális/helyi szintű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Közjogi szervezet</w:t>
            </w:r>
          </w:p>
        </w:tc>
        <w:tc>
          <w:tcPr>
            <w:tcW w:w="4753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Támogatott szervezet [Kbt. 5. § (2)-(3) bekezdés]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Egyéb: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I.3) Fő tevékenység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2"/>
        <w:gridCol w:w="4753"/>
      </w:tblGrid>
      <w:tr w:rsidR="00190A32" w:rsidRPr="00190A32" w:rsidTr="00190A32">
        <w:tc>
          <w:tcPr>
            <w:tcW w:w="5042" w:type="dxa"/>
            <w:hideMark/>
          </w:tcPr>
          <w:p w:rsidR="00190A32" w:rsidRPr="00190A32" w:rsidRDefault="00583906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Általános közszolgáltatások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Honvédelem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Közrend és biztonság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Környezetvédelem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Gazdasági és pénzügyek</w:t>
            </w:r>
          </w:p>
          <w:p w:rsidR="00190A32" w:rsidRPr="00190A32" w:rsidRDefault="00190A32" w:rsidP="00190A32">
            <w:pPr>
              <w:spacing w:before="80" w:after="80"/>
              <w:ind w:left="180" w:hanging="1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Egészségügy</w:t>
            </w:r>
          </w:p>
        </w:tc>
        <w:tc>
          <w:tcPr>
            <w:tcW w:w="4753" w:type="dxa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Lakásszolgáltatás és közösségi rekreáció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Szociális védelem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Szabadidő, kultúra és vallás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Oktatás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Egyéb tevékenység: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II. szakasz: az ajánlatkérő közbeszerzéseire vonatkozó általános adatok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II.1) Az uniós értékhatárokat elérő vagy meghaladó becsült értékű közbeszerzések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II.2) Az uniós értékhatárok alatti becsült értékű közbeszerzések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összértékét HUF-ban)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III. szakasz: az ajánlatkérő közbeszerzéseire vonatkozó részletes adatok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 xml:space="preserve">III.1) A közbeszerzések összesítése </w:t>
      </w:r>
      <w:r w:rsidRPr="00190A32">
        <w:rPr>
          <w:rFonts w:eastAsia="Times New Roman"/>
          <w:i/>
          <w:iCs/>
          <w:sz w:val="18"/>
          <w:szCs w:val="18"/>
          <w:lang w:eastAsia="hu-HU"/>
        </w:rPr>
        <w:t xml:space="preserve">(kivéve a </w:t>
      </w:r>
      <w:proofErr w:type="gramStart"/>
      <w:r w:rsidRPr="00190A32">
        <w:rPr>
          <w:rFonts w:eastAsia="Times New Roman"/>
          <w:i/>
          <w:iCs/>
          <w:sz w:val="18"/>
          <w:szCs w:val="18"/>
          <w:lang w:eastAsia="hu-HU"/>
        </w:rPr>
        <w:t>IV.1.1)-</w:t>
      </w:r>
      <w:proofErr w:type="gramEnd"/>
      <w:r w:rsidRPr="00190A32">
        <w:rPr>
          <w:rFonts w:eastAsia="Times New Roman"/>
          <w:i/>
          <w:iCs/>
          <w:sz w:val="18"/>
          <w:szCs w:val="18"/>
          <w:lang w:eastAsia="hu-HU"/>
        </w:rPr>
        <w:t>IV.1.2) és IV.1.4)-IV.1.5) pontokban megadott közbeszerzéseket)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III.1.1) Árubeszerzés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III.1.1.1) A Kbt. Második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 xml:space="preserve">A Kbt. Második Része szerinti összes árubeszerzés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III.1.1.2) A Kbt. Harmadik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[]</w:t>
            </w:r>
          </w:p>
          <w:p w:rsidR="00190A32" w:rsidRPr="00190A32" w:rsidRDefault="00841FB1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nyílt eljárás / Száma: [</w:t>
            </w:r>
            <w:r w:rsidRPr="00816549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1526E7" w:rsidRPr="00816549">
              <w:rPr>
                <w:rFonts w:eastAsia="Times New Roman"/>
                <w:b/>
                <w:sz w:val="18"/>
                <w:szCs w:val="18"/>
                <w:lang w:eastAsia="hu-HU"/>
              </w:rPr>
              <w:t>21.112.000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 szerinti összes árubeszerzés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E638E2" w:rsidRPr="00816549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E638E2" w:rsidRPr="00816549">
              <w:rPr>
                <w:rFonts w:eastAsia="Times New Roman"/>
                <w:b/>
                <w:sz w:val="18"/>
                <w:szCs w:val="18"/>
                <w:lang w:eastAsia="hu-HU"/>
              </w:rPr>
              <w:t>21.112.000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III.1.1.3) Az árubeszerzések fő tárgy szerinti CPV kódok alapján történő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816549" w:rsidRPr="00816549">
              <w:rPr>
                <w:sz w:val="18"/>
                <w:szCs w:val="18"/>
              </w:rPr>
              <w:t>42121000-3</w:t>
            </w:r>
            <w:r w:rsidRPr="00816549">
              <w:rPr>
                <w:rFonts w:eastAsia="Times New Roman"/>
                <w:sz w:val="18"/>
                <w:szCs w:val="18"/>
                <w:lang w:eastAsia="hu-HU"/>
              </w:rPr>
              <w:t>]</w:t>
            </w:r>
            <w:r w:rsidR="00816549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816549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816549" w:rsidRPr="00816549">
              <w:rPr>
                <w:sz w:val="18"/>
                <w:szCs w:val="18"/>
              </w:rPr>
              <w:t>43313100-1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816549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816549" w:rsidRPr="00816549">
              <w:rPr>
                <w:sz w:val="18"/>
                <w:szCs w:val="18"/>
              </w:rPr>
              <w:t>34390000-</w:t>
            </w:r>
            <w:proofErr w:type="gramStart"/>
            <w:r w:rsidR="00816549" w:rsidRPr="00816549">
              <w:rPr>
                <w:sz w:val="18"/>
                <w:szCs w:val="18"/>
              </w:rPr>
              <w:t>7</w:t>
            </w:r>
            <w:r w:rsidRPr="00816549">
              <w:rPr>
                <w:rFonts w:eastAsia="Times New Roman"/>
                <w:sz w:val="18"/>
                <w:szCs w:val="18"/>
                <w:lang w:eastAsia="hu-HU"/>
              </w:rPr>
              <w:t>][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] . [ ][ ] .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- [ ] / Száma: [</w:t>
            </w:r>
            <w:r w:rsidR="00816549">
              <w:rPr>
                <w:rFonts w:eastAsia="Times New Roman"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816549">
              <w:rPr>
                <w:rFonts w:eastAsia="Times New Roman"/>
                <w:sz w:val="18"/>
                <w:szCs w:val="18"/>
                <w:lang w:eastAsia="hu-HU"/>
              </w:rPr>
              <w:t>21.112.000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III.1.2) Építési beruházás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III.1.2.1) A Kbt. Második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 szerinti összes építési beruházás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III.1.2.2) A Kbt. Harmadik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816549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[</w:t>
            </w:r>
            <w:r w:rsidRPr="00816549">
              <w:rPr>
                <w:rFonts w:eastAsia="Times New Roman"/>
                <w:b/>
                <w:sz w:val="18"/>
                <w:szCs w:val="18"/>
                <w:lang w:eastAsia="hu-HU"/>
              </w:rPr>
              <w:t>5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] Összértéke: </w:t>
            </w:r>
            <w:r w:rsidR="00190A32" w:rsidRPr="00856D00">
              <w:rPr>
                <w:rFonts w:eastAsia="Times New Roman"/>
                <w:b/>
                <w:sz w:val="18"/>
                <w:szCs w:val="18"/>
                <w:lang w:eastAsia="hu-HU"/>
              </w:rPr>
              <w:t>[</w:t>
            </w:r>
            <w:r w:rsidR="00856D00" w:rsidRPr="00856D00">
              <w:rPr>
                <w:rFonts w:eastAsia="Times New Roman"/>
                <w:b/>
                <w:sz w:val="18"/>
                <w:szCs w:val="18"/>
                <w:lang w:eastAsia="hu-HU"/>
              </w:rPr>
              <w:t>732.753.740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816549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3405A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[</w:t>
            </w:r>
            <w:r w:rsidR="005F1A9B"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4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795E43"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334.020.076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 Kbt. Harmadik Része szerinti összes építési beruházás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795E43"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9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795E43"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1.066.773.816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III.1.2.3) Az építési beruházások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</w:t>
            </w:r>
          </w:p>
          <w:p w:rsidR="006650EF" w:rsidRDefault="00190A32" w:rsidP="00190A32">
            <w:pPr>
              <w:spacing w:before="80" w:after="80"/>
              <w:jc w:val="left"/>
              <w:rPr>
                <w:rFonts w:eastAsia="Times New Roman"/>
                <w:sz w:val="18"/>
                <w:szCs w:val="18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6650EF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6650EF" w:rsidRPr="006650EF">
              <w:rPr>
                <w:sz w:val="18"/>
                <w:szCs w:val="18"/>
              </w:rPr>
              <w:t>45211100-0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/ Száma: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1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39-857-976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6650EF" w:rsidRDefault="00190A32" w:rsidP="00190A32">
            <w:pPr>
              <w:spacing w:before="80" w:after="80"/>
              <w:jc w:val="left"/>
              <w:rPr>
                <w:rFonts w:eastAsia="Times New Roman"/>
                <w:sz w:val="18"/>
                <w:szCs w:val="18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6650EF" w:rsidRPr="006650EF">
              <w:rPr>
                <w:sz w:val="18"/>
                <w:szCs w:val="18"/>
              </w:rPr>
              <w:t>45232410-9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] 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/ Száma: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1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235.939.672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6650EF" w:rsidRDefault="00190A32" w:rsidP="00190A32">
            <w:pPr>
              <w:spacing w:before="80" w:after="80"/>
              <w:jc w:val="left"/>
              <w:rPr>
                <w:rFonts w:eastAsia="Times New Roman"/>
                <w:sz w:val="18"/>
                <w:szCs w:val="18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6650EF" w:rsidRPr="006650EF">
              <w:rPr>
                <w:sz w:val="18"/>
                <w:szCs w:val="18"/>
              </w:rPr>
              <w:t>45250000-4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/ Száma: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3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286.200.621</w:t>
            </w:r>
            <w:r w:rsidR="006650EF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Default="00190A32" w:rsidP="00190A32">
            <w:pPr>
              <w:spacing w:before="80" w:after="80"/>
              <w:jc w:val="left"/>
              <w:rPr>
                <w:rFonts w:eastAsia="Times New Roman"/>
                <w:sz w:val="18"/>
                <w:szCs w:val="18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6650EF" w:rsidRPr="006650EF">
              <w:rPr>
                <w:sz w:val="18"/>
                <w:szCs w:val="18"/>
              </w:rPr>
              <w:t>45200000-9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.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[ ][ ] .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- [ ] / Száma: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2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6650EF">
              <w:rPr>
                <w:rFonts w:eastAsia="Times New Roman"/>
                <w:sz w:val="18"/>
                <w:szCs w:val="18"/>
                <w:lang w:eastAsia="hu-HU"/>
              </w:rPr>
              <w:t>375.989.916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452B9A" w:rsidRDefault="006650EF" w:rsidP="00452B9A">
            <w:pPr>
              <w:spacing w:before="80" w:after="80"/>
              <w:jc w:val="left"/>
              <w:rPr>
                <w:rFonts w:eastAsia="Times New Roman"/>
                <w:sz w:val="18"/>
                <w:szCs w:val="18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Pr="00452B9A">
              <w:rPr>
                <w:sz w:val="18"/>
                <w:szCs w:val="18"/>
              </w:rPr>
              <w:t>45231000-5</w:t>
            </w:r>
            <w:r w:rsidR="00452B9A" w:rsidRPr="00452B9A">
              <w:rPr>
                <w:rFonts w:eastAsia="Times New Roman"/>
                <w:sz w:val="18"/>
                <w:szCs w:val="18"/>
                <w:lang w:eastAsia="hu-HU"/>
              </w:rPr>
              <w:t>]</w:t>
            </w:r>
            <w:r w:rsidR="00452B9A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="00452B9A" w:rsidRPr="00190A32">
              <w:rPr>
                <w:rFonts w:eastAsia="Times New Roman"/>
                <w:sz w:val="18"/>
                <w:szCs w:val="18"/>
                <w:lang w:eastAsia="hu-HU"/>
              </w:rPr>
              <w:t>/ Száma: [</w:t>
            </w:r>
            <w:r w:rsidR="00452B9A">
              <w:rPr>
                <w:rFonts w:eastAsia="Times New Roman"/>
                <w:sz w:val="18"/>
                <w:szCs w:val="18"/>
                <w:lang w:eastAsia="hu-HU"/>
              </w:rPr>
              <w:t>1</w:t>
            </w:r>
            <w:r w:rsidR="00452B9A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452B9A">
              <w:rPr>
                <w:rFonts w:eastAsia="Times New Roman"/>
                <w:sz w:val="18"/>
                <w:szCs w:val="18"/>
                <w:lang w:eastAsia="hu-HU"/>
              </w:rPr>
              <w:t>55.897.000</w:t>
            </w:r>
            <w:r w:rsidR="00452B9A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795E43" w:rsidRDefault="00795E43" w:rsidP="00795E43">
            <w:pPr>
              <w:spacing w:before="80" w:after="80"/>
              <w:jc w:val="left"/>
              <w:rPr>
                <w:rFonts w:eastAsia="Times New Roman"/>
                <w:sz w:val="18"/>
                <w:szCs w:val="18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Pr="00795E43">
              <w:rPr>
                <w:rFonts w:eastAsia="Times New Roman"/>
                <w:sz w:val="18"/>
                <w:szCs w:val="18"/>
                <w:lang w:eastAsia="hu-HU"/>
              </w:rPr>
              <w:t>450</w:t>
            </w:r>
            <w:r>
              <w:rPr>
                <w:rFonts w:eastAsia="Times New Roman"/>
                <w:sz w:val="18"/>
                <w:szCs w:val="18"/>
                <w:lang w:eastAsia="hu-HU"/>
              </w:rPr>
              <w:t>0</w:t>
            </w:r>
            <w:r w:rsidRPr="00795E43">
              <w:rPr>
                <w:rFonts w:eastAsia="Times New Roman"/>
                <w:sz w:val="18"/>
                <w:szCs w:val="18"/>
                <w:lang w:eastAsia="hu-HU"/>
              </w:rPr>
              <w:t>0000-7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  <w:r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/ Száma: [</w:t>
            </w:r>
            <w:r>
              <w:rPr>
                <w:rFonts w:eastAsia="Times New Roman"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>
              <w:rPr>
                <w:rFonts w:eastAsia="Times New Roman"/>
                <w:sz w:val="18"/>
                <w:szCs w:val="18"/>
                <w:lang w:eastAsia="hu-HU"/>
              </w:rPr>
              <w:t>72.888.631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6650EF" w:rsidRPr="00190A32" w:rsidRDefault="006650EF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III.1.3) Építési koncesszió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III.1.3.1) A Kbt. Negyedik Része szerinti uniós értékhatárt elérő becsült értékű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uniós értékhatárt elérő becsült értékű összes építési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III.1.3.2) A Kbt. Negyedik Része szerinti nemzeti értékhatárt elérő becsült értékű eljárások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nemzeti értékhatárt elérő becsült értékű összes építési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III.1.3.3) Az építési koncessziók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Uniós értékhatárt elérő építési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Nemzeti értékhatárt elérő építési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III.1.4) Szolgáltatásmegrendelés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III.1.4.1) A Kbt. Második Része szerinti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 szerinti összes szolgáltatásmegrendelés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III.1.4.2) Az uniós értékhatárt elérő becsült értékű, Kbt. Harmadik Része szerinti eljárások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(a </w:t>
            </w:r>
            <w:proofErr w:type="spellStart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Kbt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értékhatárt elérő becsült értékű, Kbt. Harmadik Része szerinti összes szolgáltatásmegrendelés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(a </w:t>
            </w:r>
            <w:proofErr w:type="spellStart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Kbt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III.1.4.3) Az uniós értékhatár alatti becsült értékű, Kbt. Harmadik Része szerinti eljárások összesítése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117. § szerinti saját beszerzési szabályok szerinti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Gyorsított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Előzetes/időszakos előzetes tájékoztatóval meghirdetett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Versenypárbeszéd/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Innovációs partnerség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meghívásos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795E43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113. § szerinti tárgyalásos eljárás / Száma: [</w:t>
            </w:r>
            <w:r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32.450.773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nyílt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 Kbt. 115. § szerinti hirdetmény nélküli tárgyalásos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értékhatás alatti, Kbt. Harmadik Része szerinti összes szolgáltatásmegrendelés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795E43"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795E43" w:rsidRPr="00795E43">
              <w:rPr>
                <w:rFonts w:eastAsia="Times New Roman"/>
                <w:b/>
                <w:sz w:val="18"/>
                <w:szCs w:val="18"/>
                <w:lang w:eastAsia="hu-HU"/>
              </w:rPr>
              <w:t>32.450.773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III.1.4.4) A szolgáltatásmegrendelés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értékhatárt elérő becsült értékű, Kbt. Harmadik Része szerinti összes szolgáltatásmegrendelés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(a </w:t>
            </w:r>
            <w:proofErr w:type="spellStart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Kbt</w:t>
            </w:r>
            <w:proofErr w:type="spellEnd"/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3. mellékletében meghatározott szociális és egyéb szolgáltatások)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Harmadik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FF4738">
              <w:rPr>
                <w:rFonts w:eastAsia="Times New Roman"/>
                <w:sz w:val="18"/>
                <w:szCs w:val="18"/>
                <w:lang w:eastAsia="hu-HU"/>
              </w:rPr>
              <w:t>77200000-</w:t>
            </w:r>
            <w:proofErr w:type="gramStart"/>
            <w:r w:rsidR="00FF4738">
              <w:rPr>
                <w:rFonts w:eastAsia="Times New Roman"/>
                <w:sz w:val="18"/>
                <w:szCs w:val="18"/>
                <w:lang w:eastAsia="hu-HU"/>
              </w:rPr>
              <w:t>2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][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] . [ ][ ] . [ ][ ] .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- [ ] / Száma: [</w:t>
            </w:r>
            <w:r w:rsidR="00FF4738"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FF4738"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32.450.773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III.1.5) Szolgáltatási koncesszió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III.1.5.1) A Kbt. Negyedik Része szerinti uniós értékhatárt elérő becsült értékű eljárások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uniós értékhatárt elérő becsült értékű összes szolgáltatási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III.1.5.2) A Kbt. Negyedik Része szerinti nemzeti értékhatárt elérő becsült értékű eljárások összesítése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 xml:space="preserve"> (valamennyi mezőben érték kizárólag arab számmal adható meg, a szerződések értékét HUF-ban kell megadni)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közzétételével induló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közzététele nélküli tárgyalás nélküli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Hirdetmény nélküli tárgyalás megtartásával lefolytatott koncessziós beszerzési eljárás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 Kbt. Negyedik Része szerinti nemzeti értékhatárt elérő becsült értékű összes szolgáltatási koncesszió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III.1.5.3) A szolgáltatási koncessziók fő tárgy szerinti CPV kódok alapján történő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Uniós értékhatárt elérő szolgáltatási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Nemzeti értékhatárt elérő szolgáltatási koncessziók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Fő CPV-kód: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1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 . [ ][ ] . [ ][ ] . [ ][ ] - [ ] / Száma: [ ] Összértéke: [ 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III.2) A tárgyalásos eljárások alapján megvalósított közbeszerzések összesítése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III.2.1) Árubeszerzés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lastRenderedPageBreak/>
              <w:t>III.2.1.1) Az uniós értékhatárt elérő becsült értékű eljárások részletezése a Kbt. szerinti jogcím alapján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Második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feletti árubeszerzések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III.2.1.2) Az uniós értékhatár alatti becsült értékű eljárások részletezése a Kbt. szerinti jogcím alapján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Harmadik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(4)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113.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114. § (9)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115.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alatti árubeszerzések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III.2.2) Építési beruházás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III.2.2.1)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Második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(3)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értékhatár feletti építési beruházások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III.2.2.2) Az uniós értékhatár alatti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Harmadik Része szerinti jogcímek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(3)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113.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114. § (9)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3B4DE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CA4DFA">
              <w:rPr>
                <w:rFonts w:eastAsia="Times New Roman"/>
                <w:b/>
                <w:caps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115. § (1) bekezdés / Száma: [</w:t>
            </w:r>
            <w:r w:rsidR="00FF4738"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4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FF4738"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334.020.076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alatti építési beruházások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FF4738"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4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] Összértéke: </w:t>
            </w:r>
            <w:r w:rsidR="00FF4738" w:rsidRPr="00190A32">
              <w:rPr>
                <w:rFonts w:eastAsia="Times New Roman"/>
                <w:sz w:val="18"/>
                <w:szCs w:val="18"/>
                <w:lang w:eastAsia="hu-HU"/>
              </w:rPr>
              <w:t>[</w:t>
            </w:r>
            <w:r w:rsidR="00FF4738"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334.020.076</w:t>
            </w:r>
            <w:r w:rsidR="00FF4738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III.2.3) Szolgáltatásmegrendelés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III.2.3.1)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Második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(5)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feletti szolgáltatásmegrendelések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III.2.3.2) Az uniós értékhatár alatti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Harmadik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85.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c)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d)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(2) bekezdés e)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98. § (5)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FF4738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113. § (1) bekezdés / Száma: [</w:t>
            </w:r>
            <w:r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32.450.773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114. § (9)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115. § (1) bekezdés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értékhatár alatti szolgáltatásmegrendelések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FF4738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1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Pr="00FF4738">
              <w:rPr>
                <w:rFonts w:eastAsia="Times New Roman"/>
                <w:b/>
                <w:sz w:val="18"/>
                <w:szCs w:val="18"/>
                <w:lang w:eastAsia="hu-HU"/>
              </w:rPr>
              <w:t>32.450.773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III.2.4) Építési koncesszió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III.2.4.1)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feletti építési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III.2.4.2) A nemzeti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alatti építési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III.2.5) Szolgáltatási koncesszió </w:t>
            </w:r>
            <w:r w:rsidRPr="00190A32">
              <w:rPr>
                <w:rFonts w:eastAsia="Times New Roman"/>
                <w:i/>
                <w:iCs/>
                <w:sz w:val="18"/>
                <w:szCs w:val="18"/>
                <w:lang w:eastAsia="hu-HU"/>
              </w:rPr>
              <w:t>(valamennyi mezőben érték kizárólag arab számmal adható meg, a szerződések értékét HUF-ban kell megadni)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III.2.5.1) Az uniós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Az uniós értékhatár feletti szolgáltatási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III.2.5.2) A nemzeti értékhatárt elérő becsült értékű eljárások részletezése a Kbt. szerinti jogcím alapján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Kbt. Negyedik Része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118.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a)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lastRenderedPageBreak/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128. § (1) bekezdés b) pont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Kbt. 129. §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lastRenderedPageBreak/>
              <w:t>Az uniós értékhatár alatti szolgáltatási koncessziók összesítése tárgyalásos eljárások esetében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sz w:val="28"/>
          <w:szCs w:val="28"/>
          <w:lang w:eastAsia="hu-HU"/>
        </w:rPr>
        <w:t>IV. szakasz: Kiegészítő információk</w:t>
      </w:r>
    </w:p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>IV.1) Kiegészítő információk</w:t>
      </w:r>
      <w:r w:rsidRPr="00190A32">
        <w:rPr>
          <w:rFonts w:eastAsia="Times New Roman"/>
          <w:lang w:eastAsia="hu-HU"/>
        </w:rPr>
        <w:t xml:space="preserve"> </w:t>
      </w:r>
      <w:r w:rsidRPr="00190A32">
        <w:rPr>
          <w:rFonts w:eastAsia="Times New Roman"/>
          <w:sz w:val="18"/>
          <w:szCs w:val="18"/>
          <w:vertAlign w:val="superscript"/>
          <w:lang w:eastAsia="hu-HU"/>
        </w:rPr>
        <w:t>2</w:t>
      </w:r>
      <w:r w:rsidRPr="00190A32">
        <w:rPr>
          <w:rFonts w:eastAsia="Times New Roman"/>
          <w:lang w:eastAsia="hu-HU"/>
        </w:rPr>
        <w:t xml:space="preserve"> </w:t>
      </w:r>
      <w:r w:rsidRPr="00190A32">
        <w:rPr>
          <w:rFonts w:eastAsia="Times New Roman"/>
          <w:i/>
          <w:iCs/>
          <w:sz w:val="18"/>
          <w:szCs w:val="18"/>
          <w:lang w:eastAsia="hu-HU"/>
        </w:rPr>
        <w:t>(valamennyi mezőben érték kizárólag arab számmal adható meg, a szerződések értékét HUF-ban kell megadni)</w:t>
      </w:r>
    </w:p>
    <w:tbl>
      <w:tblPr>
        <w:tblW w:w="9795" w:type="dxa"/>
        <w:tblInd w:w="-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5"/>
      </w:tblGrid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IV.1.1) A WTO Közbeszerzési Megállapodás (GPA) hatálya alá nem tartozó, az uniós értékhatárokat elérő vagy azt meghaladó értékű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IV.1.2) A központosított közbeszerzési eljárásban beszerzett áruk/szolgáltatások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Összértéke: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IV.1.3) Elektronikus árlejtések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IV.1.4) Keretmegállapodások alapján megkötött szerződések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IV.1.5) 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Dinamikus beszerzési rendszerek </w:t>
            </w: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alapján megkötött szerződések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IV.1.6) Környezetvédelmi szempontok (zöld közbeszerzés) szerinti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Szerződéses feltételként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Értékelési szempontként meghatározott feltételek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Műszaki leírásban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Alkalmassági feltételek körében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Alkalmassági feltételek körében meghatározott környezetvédelmi</w:t>
            </w: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vezetési rendszerek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Környezetvédelmi szempontok (zöld közbeszerzés) szerinti beszerzések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IV.1.7) Szociális szempontok figyelembe vételével történt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Szerződéses feltételként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8C2A11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8C2A11">
              <w:rPr>
                <w:rFonts w:eastAsia="Times New Roman"/>
                <w:b/>
                <w:sz w:val="18"/>
                <w:szCs w:val="18"/>
                <w:lang w:eastAsia="hu-HU"/>
              </w:rPr>
              <w:t>X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Értékelési szempontként meghatározott feltételek alapján / Száma: [</w:t>
            </w:r>
            <w:r w:rsidRPr="008C2A11">
              <w:rPr>
                <w:rFonts w:eastAsia="Times New Roman"/>
                <w:b/>
                <w:sz w:val="18"/>
                <w:szCs w:val="18"/>
                <w:lang w:eastAsia="hu-HU"/>
              </w:rPr>
              <w:t>3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Pr="008C2A11">
              <w:rPr>
                <w:rFonts w:eastAsia="Times New Roman"/>
                <w:b/>
                <w:sz w:val="18"/>
                <w:szCs w:val="18"/>
                <w:lang w:eastAsia="hu-HU"/>
              </w:rPr>
              <w:t>124.122.625</w:t>
            </w:r>
            <w:r w:rsidR="00190A32"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Műszaki leírásban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Alkalmassági feltételek körében meghatározott szempontok alapján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ascii="Webdings" w:eastAsia="Times New Roman" w:hAnsi="Webdings"/>
                <w:sz w:val="18"/>
                <w:szCs w:val="18"/>
                <w:lang w:eastAsia="hu-HU"/>
              </w:rPr>
              <w:t>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Védett műhelyek számára fenntartott szerződések / 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Szociális szempontok szerinti beszerzések összesítése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 xml:space="preserve"> 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8C2A11" w:rsidRPr="008C2A11">
              <w:rPr>
                <w:rFonts w:eastAsia="Times New Roman"/>
                <w:b/>
                <w:sz w:val="18"/>
                <w:szCs w:val="18"/>
                <w:lang w:eastAsia="hu-HU"/>
              </w:rPr>
              <w:t>3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8C2A11" w:rsidRPr="008C2A11">
              <w:rPr>
                <w:rFonts w:eastAsia="Times New Roman"/>
                <w:b/>
                <w:sz w:val="18"/>
                <w:szCs w:val="18"/>
                <w:lang w:eastAsia="hu-HU"/>
              </w:rPr>
              <w:t>124.122.625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 xml:space="preserve">IV.1.8) 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Európai uniós alapokból finanszírozott közbeszerzések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8C2A11" w:rsidRPr="008C2A11">
              <w:rPr>
                <w:rFonts w:eastAsia="Times New Roman"/>
                <w:b/>
                <w:sz w:val="18"/>
                <w:szCs w:val="18"/>
                <w:lang w:eastAsia="hu-HU"/>
              </w:rPr>
              <w:t>10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8C2A11" w:rsidRPr="008C2A11">
              <w:rPr>
                <w:rFonts w:eastAsia="Times New Roman"/>
                <w:b/>
                <w:sz w:val="18"/>
                <w:szCs w:val="18"/>
                <w:lang w:eastAsia="hu-HU"/>
              </w:rPr>
              <w:t>1.088.845.089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IV.1.9) A mikro-, kis- és középvállalkozások által elnyert közbeszerzések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Száma: [</w:t>
            </w:r>
            <w:r w:rsidR="004616F8" w:rsidRPr="004616F8">
              <w:rPr>
                <w:rFonts w:eastAsia="Times New Roman"/>
                <w:b/>
                <w:sz w:val="18"/>
                <w:szCs w:val="18"/>
                <w:lang w:eastAsia="hu-HU"/>
              </w:rPr>
              <w:t>10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 Összértéke: [</w:t>
            </w:r>
            <w:r w:rsidR="004616F8" w:rsidRPr="004616F8">
              <w:rPr>
                <w:rFonts w:eastAsia="Times New Roman"/>
                <w:b/>
                <w:sz w:val="18"/>
                <w:szCs w:val="18"/>
                <w:lang w:eastAsia="hu-HU"/>
              </w:rPr>
              <w:t>1.087.885.816</w:t>
            </w:r>
            <w:r w:rsidRPr="00190A32">
              <w:rPr>
                <w:rFonts w:eastAsia="Times New Roman"/>
                <w:sz w:val="18"/>
                <w:szCs w:val="18"/>
                <w:lang w:eastAsia="hu-HU"/>
              </w:rPr>
              <w:t>]</w:t>
            </w:r>
          </w:p>
        </w:tc>
      </w:tr>
      <w:tr w:rsidR="00190A32" w:rsidRPr="00190A32" w:rsidTr="00190A32">
        <w:tc>
          <w:tcPr>
            <w:tcW w:w="0" w:type="auto"/>
            <w:hideMark/>
          </w:tcPr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b/>
                <w:bCs/>
                <w:sz w:val="18"/>
                <w:szCs w:val="18"/>
                <w:lang w:eastAsia="hu-HU"/>
              </w:rPr>
              <w:t>IV.1.10) A mikro-, kis- és középvállalkozások számára fenntartott közbeszerzések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 </w:t>
            </w:r>
            <w:r w:rsidRPr="00190A32">
              <w:rPr>
                <w:rFonts w:eastAsia="Times New Roman"/>
                <w:lang w:eastAsia="hu-HU"/>
              </w:rPr>
              <w:t>[Kbt. 114. § (1) bekezdés]</w:t>
            </w:r>
            <w:r w:rsidRPr="00190A32">
              <w:rPr>
                <w:rFonts w:eastAsia="Times New Roman"/>
                <w:b/>
                <w:bCs/>
                <w:lang w:eastAsia="hu-HU"/>
              </w:rPr>
              <w:t xml:space="preserve"> </w:t>
            </w:r>
            <w:r w:rsidRPr="00190A32">
              <w:rPr>
                <w:rFonts w:eastAsia="Times New Roman"/>
                <w:sz w:val="18"/>
                <w:szCs w:val="18"/>
                <w:vertAlign w:val="superscript"/>
                <w:lang w:eastAsia="hu-HU"/>
              </w:rPr>
              <w:t>2</w:t>
            </w:r>
          </w:p>
          <w:p w:rsidR="00190A32" w:rsidRPr="00190A32" w:rsidRDefault="00190A32" w:rsidP="00190A32">
            <w:pPr>
              <w:spacing w:before="80" w:after="80"/>
              <w:jc w:val="left"/>
              <w:rPr>
                <w:rFonts w:eastAsia="Times New Roman"/>
                <w:lang w:eastAsia="hu-HU"/>
              </w:rPr>
            </w:pPr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Száma: </w:t>
            </w:r>
            <w:proofErr w:type="gramStart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>[ ]</w:t>
            </w:r>
            <w:proofErr w:type="gramEnd"/>
            <w:r w:rsidRPr="00190A32">
              <w:rPr>
                <w:rFonts w:eastAsia="Times New Roman"/>
                <w:sz w:val="18"/>
                <w:szCs w:val="18"/>
                <w:lang w:eastAsia="hu-HU"/>
              </w:rPr>
              <w:t xml:space="preserve"> Összértéke: [ ]</w:t>
            </w:r>
          </w:p>
        </w:tc>
      </w:tr>
    </w:tbl>
    <w:p w:rsidR="00190A32" w:rsidRPr="00190A32" w:rsidRDefault="00190A32" w:rsidP="00190A32">
      <w:pPr>
        <w:spacing w:before="80" w:after="80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b/>
          <w:bCs/>
          <w:lang w:eastAsia="hu-HU"/>
        </w:rPr>
        <w:t xml:space="preserve">IV.2) Az összegezés feladásának dátuma: </w:t>
      </w:r>
      <w:r w:rsidRPr="00190A32">
        <w:rPr>
          <w:rFonts w:eastAsia="Times New Roman"/>
          <w:i/>
          <w:iCs/>
          <w:lang w:eastAsia="hu-HU"/>
        </w:rPr>
        <w:t>(</w:t>
      </w:r>
      <w:proofErr w:type="spellStart"/>
      <w:r w:rsidRPr="00190A32">
        <w:rPr>
          <w:rFonts w:eastAsia="Times New Roman"/>
          <w:i/>
          <w:iCs/>
          <w:lang w:eastAsia="hu-HU"/>
        </w:rPr>
        <w:t>éééé</w:t>
      </w:r>
      <w:proofErr w:type="spellEnd"/>
      <w:r w:rsidRPr="00190A32">
        <w:rPr>
          <w:rFonts w:eastAsia="Times New Roman"/>
          <w:i/>
          <w:iCs/>
          <w:lang w:eastAsia="hu-HU"/>
        </w:rPr>
        <w:t>/</w:t>
      </w:r>
      <w:proofErr w:type="spellStart"/>
      <w:r w:rsidRPr="00190A32">
        <w:rPr>
          <w:rFonts w:eastAsia="Times New Roman"/>
          <w:i/>
          <w:iCs/>
          <w:lang w:eastAsia="hu-HU"/>
        </w:rPr>
        <w:t>hh</w:t>
      </w:r>
      <w:proofErr w:type="spellEnd"/>
      <w:r w:rsidRPr="00190A32">
        <w:rPr>
          <w:rFonts w:eastAsia="Times New Roman"/>
          <w:i/>
          <w:iCs/>
          <w:lang w:eastAsia="hu-HU"/>
        </w:rPr>
        <w:t>/</w:t>
      </w:r>
      <w:proofErr w:type="spellStart"/>
      <w:r w:rsidRPr="00190A32">
        <w:rPr>
          <w:rFonts w:eastAsia="Times New Roman"/>
          <w:i/>
          <w:iCs/>
          <w:lang w:eastAsia="hu-HU"/>
        </w:rPr>
        <w:t>nn</w:t>
      </w:r>
      <w:proofErr w:type="spellEnd"/>
      <w:r w:rsidRPr="00190A32">
        <w:rPr>
          <w:rFonts w:eastAsia="Times New Roman"/>
          <w:i/>
          <w:iCs/>
          <w:lang w:eastAsia="hu-HU"/>
        </w:rPr>
        <w:t>)</w:t>
      </w:r>
    </w:p>
    <w:p w:rsidR="00190A32" w:rsidRPr="00190A32" w:rsidRDefault="00190A32" w:rsidP="00190A32">
      <w:pPr>
        <w:spacing w:before="80" w:after="80"/>
        <w:jc w:val="center"/>
        <w:rPr>
          <w:rFonts w:eastAsia="Times New Roman"/>
          <w:lang w:eastAsia="hu-HU"/>
        </w:rPr>
      </w:pPr>
      <w:r w:rsidRPr="00190A32">
        <w:rPr>
          <w:rFonts w:eastAsia="Times New Roman"/>
          <w:sz w:val="18"/>
          <w:szCs w:val="18"/>
          <w:lang w:eastAsia="hu-HU"/>
        </w:rPr>
        <w:t>_________________________________________________________________________________________________________</w:t>
      </w:r>
    </w:p>
    <w:p w:rsidR="00190A32" w:rsidRPr="00190A32" w:rsidRDefault="00190A32" w:rsidP="00190A32">
      <w:pPr>
        <w:spacing w:before="100" w:beforeAutospacing="1" w:after="100" w:afterAutospacing="1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sz w:val="18"/>
          <w:szCs w:val="18"/>
          <w:vertAlign w:val="superscript"/>
          <w:lang w:eastAsia="hu-HU"/>
        </w:rPr>
        <w:lastRenderedPageBreak/>
        <w:t>1</w:t>
      </w:r>
      <w:r w:rsidRPr="00190A32">
        <w:rPr>
          <w:rFonts w:eastAsia="Times New Roman"/>
          <w:vertAlign w:val="superscript"/>
          <w:lang w:eastAsia="hu-HU"/>
        </w:rPr>
        <w:t>    </w:t>
      </w:r>
      <w:r w:rsidRPr="00190A32">
        <w:rPr>
          <w:rFonts w:eastAsia="Times New Roman"/>
          <w:i/>
          <w:iCs/>
          <w:sz w:val="18"/>
          <w:szCs w:val="18"/>
          <w:lang w:eastAsia="hu-HU"/>
        </w:rPr>
        <w:t>szükség szerinti számban ismételje meg</w:t>
      </w:r>
    </w:p>
    <w:p w:rsidR="00190A32" w:rsidRPr="00190A32" w:rsidRDefault="00190A32" w:rsidP="00190A32">
      <w:pPr>
        <w:spacing w:before="100" w:beforeAutospacing="1" w:after="100" w:afterAutospacing="1"/>
        <w:jc w:val="left"/>
        <w:rPr>
          <w:rFonts w:eastAsia="Times New Roman"/>
          <w:lang w:eastAsia="hu-HU"/>
        </w:rPr>
      </w:pPr>
      <w:r w:rsidRPr="00190A32">
        <w:rPr>
          <w:rFonts w:eastAsia="Times New Roman"/>
          <w:sz w:val="18"/>
          <w:szCs w:val="18"/>
          <w:vertAlign w:val="superscript"/>
          <w:lang w:eastAsia="hu-HU"/>
        </w:rPr>
        <w:t>2    </w:t>
      </w:r>
      <w:r w:rsidRPr="00190A32">
        <w:rPr>
          <w:rFonts w:eastAsia="Times New Roman"/>
          <w:i/>
          <w:iCs/>
          <w:sz w:val="18"/>
          <w:szCs w:val="18"/>
          <w:lang w:eastAsia="hu-HU"/>
        </w:rPr>
        <w:t>adott esetben</w:t>
      </w:r>
    </w:p>
    <w:sectPr w:rsidR="00190A32" w:rsidRPr="00190A32" w:rsidSect="00190A3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0A32"/>
    <w:rsid w:val="00002831"/>
    <w:rsid w:val="00006CF1"/>
    <w:rsid w:val="00034806"/>
    <w:rsid w:val="00040A6D"/>
    <w:rsid w:val="000778ED"/>
    <w:rsid w:val="00081365"/>
    <w:rsid w:val="000B7E8B"/>
    <w:rsid w:val="000C757F"/>
    <w:rsid w:val="000D50BD"/>
    <w:rsid w:val="000E462F"/>
    <w:rsid w:val="000F6D29"/>
    <w:rsid w:val="0012491E"/>
    <w:rsid w:val="001526E7"/>
    <w:rsid w:val="00173713"/>
    <w:rsid w:val="0018117E"/>
    <w:rsid w:val="001840EA"/>
    <w:rsid w:val="00184B2A"/>
    <w:rsid w:val="00190A32"/>
    <w:rsid w:val="001977C3"/>
    <w:rsid w:val="002670BE"/>
    <w:rsid w:val="002D0689"/>
    <w:rsid w:val="00336A1A"/>
    <w:rsid w:val="00384EC1"/>
    <w:rsid w:val="003B4DE2"/>
    <w:rsid w:val="00402483"/>
    <w:rsid w:val="00427DB0"/>
    <w:rsid w:val="00452B9A"/>
    <w:rsid w:val="004616F8"/>
    <w:rsid w:val="004A7664"/>
    <w:rsid w:val="004B071F"/>
    <w:rsid w:val="004C642A"/>
    <w:rsid w:val="00506BAF"/>
    <w:rsid w:val="00520044"/>
    <w:rsid w:val="00583906"/>
    <w:rsid w:val="005F1A9B"/>
    <w:rsid w:val="00630419"/>
    <w:rsid w:val="006512C7"/>
    <w:rsid w:val="006650EF"/>
    <w:rsid w:val="006810A5"/>
    <w:rsid w:val="006F548E"/>
    <w:rsid w:val="00737F99"/>
    <w:rsid w:val="00795E43"/>
    <w:rsid w:val="007C3BEC"/>
    <w:rsid w:val="00806BF8"/>
    <w:rsid w:val="00816549"/>
    <w:rsid w:val="00841FB1"/>
    <w:rsid w:val="00856D00"/>
    <w:rsid w:val="008C2A11"/>
    <w:rsid w:val="008E789B"/>
    <w:rsid w:val="008F001A"/>
    <w:rsid w:val="008F1AEF"/>
    <w:rsid w:val="0093398C"/>
    <w:rsid w:val="009B6A73"/>
    <w:rsid w:val="009C2677"/>
    <w:rsid w:val="009D0FC3"/>
    <w:rsid w:val="009D5AC0"/>
    <w:rsid w:val="00A10CDD"/>
    <w:rsid w:val="00A14EE9"/>
    <w:rsid w:val="00A338BC"/>
    <w:rsid w:val="00A55D45"/>
    <w:rsid w:val="00A56F46"/>
    <w:rsid w:val="00A666EB"/>
    <w:rsid w:val="00A81B5E"/>
    <w:rsid w:val="00A92B1B"/>
    <w:rsid w:val="00AA1A29"/>
    <w:rsid w:val="00AA3206"/>
    <w:rsid w:val="00AC495C"/>
    <w:rsid w:val="00AE5FB5"/>
    <w:rsid w:val="00AF4AF4"/>
    <w:rsid w:val="00B01F5C"/>
    <w:rsid w:val="00B17D92"/>
    <w:rsid w:val="00B3410C"/>
    <w:rsid w:val="00BF0B81"/>
    <w:rsid w:val="00C11EEB"/>
    <w:rsid w:val="00CA4DFA"/>
    <w:rsid w:val="00CD4DBD"/>
    <w:rsid w:val="00D33991"/>
    <w:rsid w:val="00D9687F"/>
    <w:rsid w:val="00E43CD6"/>
    <w:rsid w:val="00E638E2"/>
    <w:rsid w:val="00E76054"/>
    <w:rsid w:val="00E856FD"/>
    <w:rsid w:val="00EB35D1"/>
    <w:rsid w:val="00EE3111"/>
    <w:rsid w:val="00F559BB"/>
    <w:rsid w:val="00F64EB3"/>
    <w:rsid w:val="00F773A4"/>
    <w:rsid w:val="00F91098"/>
    <w:rsid w:val="00F97457"/>
    <w:rsid w:val="00FC5FD6"/>
    <w:rsid w:val="00FE3842"/>
    <w:rsid w:val="00FF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6A3D0"/>
  <w15:docId w15:val="{D463AE6B-5456-4E80-A435-F2C09B949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36A1A"/>
    <w:pPr>
      <w:jc w:val="both"/>
    </w:pPr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87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10</Pages>
  <Words>3474</Words>
  <Characters>23971</Characters>
  <Application>Microsoft Office Word</Application>
  <DocSecurity>0</DocSecurity>
  <Lines>199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aberethalmi</dc:creator>
  <cp:lastModifiedBy>Katalin Tyihak</cp:lastModifiedBy>
  <cp:revision>7</cp:revision>
  <dcterms:created xsi:type="dcterms:W3CDTF">2019-04-15T09:23:00Z</dcterms:created>
  <dcterms:modified xsi:type="dcterms:W3CDTF">2019-05-06T13:59:00Z</dcterms:modified>
</cp:coreProperties>
</file>