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A57" w:rsidRPr="004F289B" w:rsidRDefault="00AF7E44" w:rsidP="00B76A57">
      <w:pPr>
        <w:pStyle w:val="Szvegtrzs"/>
        <w:jc w:val="right"/>
        <w:rPr>
          <w:sz w:val="22"/>
          <w:szCs w:val="22"/>
        </w:rPr>
      </w:pPr>
      <w:r w:rsidRPr="004F289B">
        <w:rPr>
          <w:sz w:val="22"/>
          <w:szCs w:val="22"/>
        </w:rPr>
        <w:t>M</w:t>
      </w:r>
      <w:r w:rsidR="00B76A57" w:rsidRPr="004F289B">
        <w:rPr>
          <w:sz w:val="22"/>
          <w:szCs w:val="22"/>
        </w:rPr>
        <w:t xml:space="preserve">elléklet a </w:t>
      </w:r>
      <w:bookmarkStart w:id="0" w:name="_GoBack"/>
      <w:bookmarkEnd w:id="0"/>
      <w:r w:rsidR="00195C0B">
        <w:rPr>
          <w:sz w:val="22"/>
          <w:szCs w:val="22"/>
        </w:rPr>
        <w:t>114</w:t>
      </w:r>
      <w:r w:rsidR="00950801" w:rsidRPr="004F289B">
        <w:rPr>
          <w:sz w:val="22"/>
          <w:szCs w:val="22"/>
        </w:rPr>
        <w:t>/</w:t>
      </w:r>
      <w:r w:rsidR="00B76A57" w:rsidRPr="004F289B">
        <w:rPr>
          <w:sz w:val="22"/>
          <w:szCs w:val="22"/>
        </w:rPr>
        <w:t>201</w:t>
      </w:r>
      <w:r w:rsidR="004F289B" w:rsidRPr="004F289B">
        <w:rPr>
          <w:sz w:val="22"/>
          <w:szCs w:val="22"/>
        </w:rPr>
        <w:t>9</w:t>
      </w:r>
      <w:r w:rsidR="00B76A57" w:rsidRPr="004F289B">
        <w:rPr>
          <w:sz w:val="22"/>
          <w:szCs w:val="22"/>
        </w:rPr>
        <w:t>. (</w:t>
      </w:r>
      <w:r w:rsidR="00C924B4">
        <w:rPr>
          <w:sz w:val="22"/>
          <w:szCs w:val="22"/>
        </w:rPr>
        <w:t>V</w:t>
      </w:r>
      <w:r w:rsidR="004F289B" w:rsidRPr="004F289B">
        <w:rPr>
          <w:sz w:val="22"/>
          <w:szCs w:val="22"/>
        </w:rPr>
        <w:t xml:space="preserve">. </w:t>
      </w:r>
      <w:r w:rsidR="00C924B4">
        <w:rPr>
          <w:sz w:val="22"/>
          <w:szCs w:val="22"/>
        </w:rPr>
        <w:t>30</w:t>
      </w:r>
      <w:r w:rsidR="00B76A57" w:rsidRPr="004F289B">
        <w:rPr>
          <w:sz w:val="22"/>
          <w:szCs w:val="22"/>
        </w:rPr>
        <w:t>.) számú önkormányzati határozathoz</w:t>
      </w:r>
    </w:p>
    <w:p w:rsidR="004F289B" w:rsidRDefault="004F289B" w:rsidP="00B76A57">
      <w:pPr>
        <w:tabs>
          <w:tab w:val="center" w:pos="4536"/>
          <w:tab w:val="left" w:pos="8385"/>
        </w:tabs>
        <w:jc w:val="center"/>
      </w:pPr>
    </w:p>
    <w:p w:rsidR="004F289B" w:rsidRDefault="004F289B" w:rsidP="00B76A57">
      <w:pPr>
        <w:tabs>
          <w:tab w:val="center" w:pos="4536"/>
          <w:tab w:val="left" w:pos="8385"/>
        </w:tabs>
        <w:jc w:val="center"/>
      </w:pPr>
    </w:p>
    <w:p w:rsidR="00B76A57" w:rsidRPr="00BF4623" w:rsidRDefault="00B76A57" w:rsidP="00B76A57">
      <w:pPr>
        <w:tabs>
          <w:tab w:val="center" w:pos="4536"/>
          <w:tab w:val="left" w:pos="8385"/>
        </w:tabs>
        <w:jc w:val="center"/>
        <w:rPr>
          <w:b/>
          <w:bCs/>
        </w:rPr>
      </w:pPr>
      <w:r w:rsidRPr="00BF4623">
        <w:t>Kisújszállás Város Önkormányzatának</w:t>
      </w:r>
    </w:p>
    <w:p w:rsidR="00B76A57" w:rsidRDefault="00B76A57" w:rsidP="00B76A57">
      <w:pPr>
        <w:jc w:val="center"/>
      </w:pPr>
      <w:r w:rsidRPr="004F289B">
        <w:rPr>
          <w:bCs/>
        </w:rPr>
        <w:t>201</w:t>
      </w:r>
      <w:r w:rsidR="004F289B" w:rsidRPr="004F289B">
        <w:rPr>
          <w:bCs/>
        </w:rPr>
        <w:t>9</w:t>
      </w:r>
      <w:r w:rsidRPr="004F289B">
        <w:rPr>
          <w:bCs/>
        </w:rPr>
        <w:t>. évi</w:t>
      </w:r>
      <w:r w:rsidRPr="00BF4623">
        <w:rPr>
          <w:b/>
          <w:bCs/>
        </w:rPr>
        <w:t xml:space="preserve"> </w:t>
      </w:r>
      <w:r>
        <w:t>közbeszerzési terv</w:t>
      </w:r>
      <w:r w:rsidR="00C924B4">
        <w:t>ének módosítása</w:t>
      </w:r>
    </w:p>
    <w:p w:rsidR="00B76A57" w:rsidRDefault="00B76A57" w:rsidP="00B76A57">
      <w:pPr>
        <w:jc w:val="center"/>
      </w:pPr>
    </w:p>
    <w:p w:rsidR="004F289B" w:rsidRDefault="004F289B" w:rsidP="00B76A57">
      <w:pPr>
        <w:jc w:val="center"/>
      </w:pPr>
    </w:p>
    <w:p w:rsidR="004F289B" w:rsidRDefault="004F289B" w:rsidP="00B76A57">
      <w:pPr>
        <w:jc w:val="center"/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2332"/>
        <w:gridCol w:w="2332"/>
        <w:gridCol w:w="2332"/>
      </w:tblGrid>
      <w:tr w:rsidR="00B76A57" w:rsidRPr="00B76A57" w:rsidTr="00B76A57">
        <w:trPr>
          <w:trHeight w:val="909"/>
        </w:trPr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közbeszerzés tárgya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közbeszerzés tervezett mennyisége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 közbeszerzésre irányadó eljárási rend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tervezett eljárás fajtája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>z eljárás megindításának tervezett időpontja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szerződés teljesítésének várható időpontja</w:t>
            </w:r>
          </w:p>
        </w:tc>
      </w:tr>
      <w:tr w:rsidR="004247C1" w:rsidRPr="00B76A57" w:rsidTr="00B76A57">
        <w:trPr>
          <w:trHeight w:val="496"/>
        </w:trPr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Építési beruházás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Bölcsőde fejlesztése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harmadik negyedév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2020. negyedik negyedév</w:t>
            </w:r>
          </w:p>
        </w:tc>
      </w:tr>
      <w:tr w:rsidR="004247C1" w:rsidRPr="00B76A57" w:rsidTr="00B76A57">
        <w:trPr>
          <w:trHeight w:val="496"/>
        </w:trPr>
        <w:tc>
          <w:tcPr>
            <w:tcW w:w="833" w:type="pct"/>
            <w:vAlign w:val="center"/>
          </w:tcPr>
          <w:p w:rsidR="004247C1" w:rsidRDefault="004247C1" w:rsidP="004247C1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Belterületi utak felújítása pályázat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harmadik negyedév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2020. második negyedév</w:t>
            </w:r>
          </w:p>
        </w:tc>
      </w:tr>
      <w:tr w:rsidR="004247C1" w:rsidRPr="00B76A57" w:rsidTr="00B76A57">
        <w:trPr>
          <w:trHeight w:val="496"/>
        </w:trPr>
        <w:tc>
          <w:tcPr>
            <w:tcW w:w="833" w:type="pct"/>
            <w:vAlign w:val="center"/>
          </w:tcPr>
          <w:p w:rsidR="004247C1" w:rsidRDefault="004247C1" w:rsidP="004247C1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Dália telepi út felújítása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első negyedév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harmadik negyedév</w:t>
            </w:r>
          </w:p>
        </w:tc>
      </w:tr>
      <w:tr w:rsidR="004247C1" w:rsidRPr="00B76A57" w:rsidTr="00B76A57">
        <w:trPr>
          <w:trHeight w:val="496"/>
        </w:trPr>
        <w:tc>
          <w:tcPr>
            <w:tcW w:w="833" w:type="pct"/>
            <w:vAlign w:val="center"/>
          </w:tcPr>
          <w:p w:rsidR="004247C1" w:rsidRDefault="004247C1" w:rsidP="004247C1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Ivóvíz ellátás kiépítése Márialakán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2019. harmadik negyedév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2020. második negyedév</w:t>
            </w:r>
          </w:p>
        </w:tc>
      </w:tr>
      <w:tr w:rsidR="004247C1" w:rsidRPr="00B76A57" w:rsidTr="00B76A57">
        <w:trPr>
          <w:trHeight w:val="496"/>
        </w:trPr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Út-híd keret alapján útfelújítási munkák elvégzése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 xml:space="preserve">2019. </w:t>
            </w:r>
            <w:r w:rsidR="00261674">
              <w:t>első</w:t>
            </w:r>
            <w:r>
              <w:t xml:space="preserve"> negyedév</w:t>
            </w:r>
          </w:p>
        </w:tc>
        <w:tc>
          <w:tcPr>
            <w:tcW w:w="833" w:type="pct"/>
            <w:vAlign w:val="center"/>
          </w:tcPr>
          <w:p w:rsidR="004247C1" w:rsidRPr="00B76A57" w:rsidRDefault="004247C1" w:rsidP="004247C1">
            <w:pPr>
              <w:jc w:val="center"/>
            </w:pPr>
            <w:r>
              <w:t xml:space="preserve">2019. </w:t>
            </w:r>
            <w:r w:rsidR="00261674">
              <w:t>harmadik</w:t>
            </w:r>
            <w:r>
              <w:t xml:space="preserve"> negyedév</w:t>
            </w:r>
          </w:p>
        </w:tc>
      </w:tr>
      <w:tr w:rsidR="00AF6EC5" w:rsidRPr="00B76A57" w:rsidTr="00B76A57">
        <w:trPr>
          <w:trHeight w:val="496"/>
        </w:trPr>
        <w:tc>
          <w:tcPr>
            <w:tcW w:w="833" w:type="pct"/>
            <w:vAlign w:val="center"/>
          </w:tcPr>
          <w:p w:rsidR="00AF6EC5" w:rsidRPr="00B76A57" w:rsidRDefault="00AF6EC5" w:rsidP="00AF6EC5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AF6EC5" w:rsidRPr="00B76A57" w:rsidRDefault="00AF6EC5" w:rsidP="00AF6EC5">
            <w:pPr>
              <w:jc w:val="center"/>
            </w:pPr>
            <w:r>
              <w:rPr>
                <w:szCs w:val="22"/>
              </w:rPr>
              <w:t>Víziközmű fejlesztés megvalósítása pályázat</w:t>
            </w:r>
          </w:p>
        </w:tc>
        <w:tc>
          <w:tcPr>
            <w:tcW w:w="833" w:type="pct"/>
            <w:vAlign w:val="center"/>
          </w:tcPr>
          <w:p w:rsidR="00AF6EC5" w:rsidRPr="00B76A57" w:rsidRDefault="00AF6EC5" w:rsidP="00AF6EC5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AF6EC5" w:rsidRPr="00B76A57" w:rsidRDefault="00AF6EC5" w:rsidP="00AF6EC5">
            <w:pPr>
              <w:jc w:val="center"/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AF6EC5" w:rsidRPr="00B76A57" w:rsidRDefault="00AF6EC5" w:rsidP="00AF6EC5">
            <w:pPr>
              <w:jc w:val="center"/>
            </w:pPr>
            <w:r>
              <w:t>2019. harmadik negyedév</w:t>
            </w:r>
          </w:p>
        </w:tc>
        <w:tc>
          <w:tcPr>
            <w:tcW w:w="833" w:type="pct"/>
            <w:vAlign w:val="center"/>
          </w:tcPr>
          <w:p w:rsidR="00AF6EC5" w:rsidRPr="00B76A57" w:rsidRDefault="004F289B" w:rsidP="00AF6EC5">
            <w:pPr>
              <w:jc w:val="center"/>
            </w:pPr>
            <w:r>
              <w:t>2020. második negyedév</w:t>
            </w:r>
          </w:p>
        </w:tc>
      </w:tr>
      <w:tr w:rsidR="00C924B4" w:rsidRPr="00B76A57" w:rsidTr="00B76A57">
        <w:trPr>
          <w:trHeight w:val="496"/>
        </w:trPr>
        <w:tc>
          <w:tcPr>
            <w:tcW w:w="833" w:type="pct"/>
            <w:vAlign w:val="center"/>
          </w:tcPr>
          <w:p w:rsidR="00C924B4" w:rsidRPr="00516587" w:rsidRDefault="00C924B4" w:rsidP="00AF6EC5">
            <w:pPr>
              <w:jc w:val="center"/>
            </w:pPr>
            <w:r>
              <w:t>Építési beruházás</w:t>
            </w:r>
          </w:p>
        </w:tc>
        <w:tc>
          <w:tcPr>
            <w:tcW w:w="833" w:type="pct"/>
            <w:vAlign w:val="center"/>
          </w:tcPr>
          <w:p w:rsidR="00C924B4" w:rsidRDefault="0000600E" w:rsidP="00AF6EC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S</w:t>
            </w:r>
            <w:r w:rsidR="00C924B4">
              <w:rPr>
                <w:szCs w:val="22"/>
              </w:rPr>
              <w:t xml:space="preserve">portpark és futókör kivitelezése a Nemzeti Szabadidős-Egészség Sportpark Program keretében </w:t>
            </w:r>
          </w:p>
        </w:tc>
        <w:tc>
          <w:tcPr>
            <w:tcW w:w="833" w:type="pct"/>
            <w:vAlign w:val="center"/>
          </w:tcPr>
          <w:p w:rsidR="00C924B4" w:rsidRDefault="00C924B4" w:rsidP="00AF6EC5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C924B4" w:rsidRDefault="00C924B4" w:rsidP="00AF6EC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833" w:type="pct"/>
            <w:vAlign w:val="center"/>
          </w:tcPr>
          <w:p w:rsidR="00C924B4" w:rsidRDefault="00C924B4" w:rsidP="00AF6EC5">
            <w:pPr>
              <w:jc w:val="center"/>
            </w:pPr>
            <w:r>
              <w:t>2019. második negyedév</w:t>
            </w:r>
          </w:p>
        </w:tc>
        <w:tc>
          <w:tcPr>
            <w:tcW w:w="833" w:type="pct"/>
            <w:vAlign w:val="center"/>
          </w:tcPr>
          <w:p w:rsidR="00C924B4" w:rsidRDefault="00C924B4" w:rsidP="00AF6EC5">
            <w:pPr>
              <w:jc w:val="center"/>
            </w:pPr>
            <w:r>
              <w:t>2019. negyedik negyedév</w:t>
            </w:r>
          </w:p>
        </w:tc>
      </w:tr>
    </w:tbl>
    <w:p w:rsidR="007F6473" w:rsidRDefault="00195C0B" w:rsidP="00DD0085"/>
    <w:sectPr w:rsidR="007F6473" w:rsidSect="00DD0085">
      <w:pgSz w:w="16838" w:h="11906" w:orient="landscape"/>
      <w:pgMar w:top="993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5D1"/>
    <w:rsid w:val="0000129A"/>
    <w:rsid w:val="0000600E"/>
    <w:rsid w:val="000E1352"/>
    <w:rsid w:val="00195C0B"/>
    <w:rsid w:val="00261674"/>
    <w:rsid w:val="002748D5"/>
    <w:rsid w:val="003615D1"/>
    <w:rsid w:val="004247C1"/>
    <w:rsid w:val="004F289B"/>
    <w:rsid w:val="008674B9"/>
    <w:rsid w:val="00950801"/>
    <w:rsid w:val="00A426C7"/>
    <w:rsid w:val="00AF6EC5"/>
    <w:rsid w:val="00AF7E44"/>
    <w:rsid w:val="00B76A57"/>
    <w:rsid w:val="00C924B4"/>
    <w:rsid w:val="00CE432D"/>
    <w:rsid w:val="00DD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1B2DE"/>
  <w15:docId w15:val="{37AF3E2A-8C66-4EC2-BC4C-1D416979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76A5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aliases w:val="Standard paragraph Char Char,Standard paragraph Char"/>
    <w:basedOn w:val="Norml"/>
    <w:link w:val="SzvegtrzsChar"/>
    <w:rsid w:val="00B76A57"/>
    <w:pPr>
      <w:spacing w:after="120"/>
    </w:pPr>
    <w:rPr>
      <w:sz w:val="20"/>
      <w:szCs w:val="20"/>
    </w:rPr>
  </w:style>
  <w:style w:type="character" w:customStyle="1" w:styleId="SzvegtrzsChar">
    <w:name w:val="Szövegtörzs Char"/>
    <w:aliases w:val="Standard paragraph Char Char Char,Standard paragraph Char Char1"/>
    <w:basedOn w:val="Bekezdsalapbettpusa"/>
    <w:link w:val="Szvegtrzs"/>
    <w:rsid w:val="00B76A57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Rcsostblzat">
    <w:name w:val="Table Grid"/>
    <w:basedOn w:val="Normltblzat"/>
    <w:uiPriority w:val="59"/>
    <w:rsid w:val="00B76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176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Katalin Tyihak</cp:lastModifiedBy>
  <cp:revision>6</cp:revision>
  <cp:lastPrinted>2019-05-30T10:20:00Z</cp:lastPrinted>
  <dcterms:created xsi:type="dcterms:W3CDTF">2019-02-11T13:40:00Z</dcterms:created>
  <dcterms:modified xsi:type="dcterms:W3CDTF">2019-06-05T07:19:00Z</dcterms:modified>
</cp:coreProperties>
</file>